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657EBF" w:rsidR="00B85980" w:rsidP="00B85980" w:rsidRDefault="00B85980" w14:paraId="622B0359" w14:textId="77777777">
      <w:pPr>
        <w:spacing w:after="240"/>
        <w:rPr>
          <w:lang w:val="es-ES_tradnl"/>
        </w:rPr>
      </w:pPr>
    </w:p>
    <w:p w:rsidRPr="00657EBF" w:rsidR="00B85980" w:rsidP="00B85980" w:rsidRDefault="00B85980" w14:paraId="272C64D8" w14:textId="77777777">
      <w:pPr>
        <w:spacing w:after="240"/>
        <w:rPr>
          <w:lang w:val="es-ES_tradnl"/>
        </w:rPr>
      </w:pPr>
    </w:p>
    <w:p w:rsidRPr="00657EBF" w:rsidR="00B85980" w:rsidP="00B85980" w:rsidRDefault="00B85980" w14:paraId="6D258171" w14:textId="77777777">
      <w:pPr>
        <w:spacing w:after="240"/>
        <w:rPr>
          <w:lang w:val="es-ES_tradnl"/>
        </w:rPr>
      </w:pPr>
    </w:p>
    <w:p w:rsidRPr="00657EBF" w:rsidR="00B85980" w:rsidP="00B85980" w:rsidRDefault="00B85980" w14:paraId="52E3B71F" w14:textId="77777777">
      <w:pPr>
        <w:spacing w:after="240"/>
        <w:rPr>
          <w:lang w:val="es-ES_tradnl"/>
        </w:rPr>
        <w:sectPr w:rsidRPr="00657EBF" w:rsidR="00B85980" w:rsidSect="005F082B">
          <w:headerReference w:type="first" r:id="rId10"/>
          <w:pgSz w:w="11906" w:h="16838" w:orient="portrait"/>
          <w:pgMar w:top="1276" w:right="1077" w:bottom="1077" w:left="1077" w:header="709" w:footer="709" w:gutter="0"/>
          <w:cols w:space="708"/>
          <w:titlePg/>
          <w:docGrid w:linePitch="360"/>
        </w:sectPr>
      </w:pPr>
    </w:p>
    <w:p w:rsidRPr="00A80DEF" w:rsidR="00B85980" w:rsidP="00B85980" w:rsidRDefault="00B85980" w14:paraId="04F50FD5" w14:textId="0099ECDC">
      <w:pPr>
        <w:pStyle w:val="BodyText"/>
        <w:jc w:val="center"/>
        <w:rPr>
          <w:b/>
          <w:bCs/>
          <w:i/>
          <w:iCs/>
          <w:color w:val="027675"/>
          <w:szCs w:val="22"/>
          <w:u w:val="single"/>
          <w:lang w:val="es-ES"/>
        </w:rPr>
      </w:pPr>
      <w:r>
        <w:rPr>
          <w:b/>
          <w:bCs/>
          <w:i/>
          <w:iCs/>
          <w:color w:val="027675"/>
          <w:szCs w:val="22"/>
          <w:u w:val="single"/>
          <w:lang w:val="es-ES"/>
        </w:rPr>
        <w:t xml:space="preserve">FECHA LÍMITE DE </w:t>
      </w:r>
      <w:r w:rsidRPr="00A80DEF">
        <w:rPr>
          <w:b/>
          <w:bCs/>
          <w:i/>
          <w:iCs/>
          <w:color w:val="027675"/>
          <w:szCs w:val="22"/>
          <w:u w:val="single"/>
          <w:lang w:val="es-ES"/>
        </w:rPr>
        <w:t>PRESENTACIÓN:</w:t>
      </w:r>
      <w:r>
        <w:rPr>
          <w:b/>
          <w:bCs/>
          <w:i/>
          <w:iCs/>
          <w:color w:val="027675"/>
          <w:szCs w:val="22"/>
          <w:u w:val="single"/>
          <w:lang w:val="es-ES"/>
        </w:rPr>
        <w:t xml:space="preserve"> </w:t>
      </w:r>
      <w:r w:rsidR="00E7389C">
        <w:rPr>
          <w:b/>
          <w:bCs/>
          <w:i/>
          <w:iCs/>
          <w:color w:val="027675"/>
          <w:szCs w:val="22"/>
          <w:u w:val="single"/>
          <w:lang w:val="es-ES"/>
        </w:rPr>
        <w:t xml:space="preserve">viernes </w:t>
      </w:r>
      <w:r w:rsidR="00C526FC">
        <w:rPr>
          <w:b/>
          <w:bCs/>
          <w:i/>
          <w:iCs/>
          <w:color w:val="027675"/>
          <w:szCs w:val="22"/>
          <w:u w:val="single"/>
          <w:lang w:val="es-ES"/>
        </w:rPr>
        <w:t>4</w:t>
      </w:r>
      <w:r w:rsidR="008A08DA">
        <w:rPr>
          <w:b/>
          <w:bCs/>
          <w:i/>
          <w:iCs/>
          <w:color w:val="027675"/>
          <w:szCs w:val="22"/>
          <w:u w:val="single"/>
          <w:lang w:val="es-ES"/>
        </w:rPr>
        <w:t xml:space="preserve"> de</w:t>
      </w:r>
      <w:r w:rsidR="00C526FC">
        <w:rPr>
          <w:b/>
          <w:bCs/>
          <w:i/>
          <w:iCs/>
          <w:color w:val="027675"/>
          <w:szCs w:val="22"/>
          <w:u w:val="single"/>
          <w:lang w:val="es-ES"/>
        </w:rPr>
        <w:t xml:space="preserve"> octubre</w:t>
      </w:r>
      <w:r w:rsidR="008A08DA">
        <w:rPr>
          <w:b/>
          <w:bCs/>
          <w:i/>
          <w:iCs/>
          <w:color w:val="027675"/>
          <w:szCs w:val="22"/>
          <w:u w:val="single"/>
          <w:lang w:val="es-ES"/>
        </w:rPr>
        <w:t xml:space="preserve"> de 2024</w:t>
      </w:r>
    </w:p>
    <w:p w:rsidRPr="00657EBF" w:rsidR="00B85980" w:rsidP="00B85980" w:rsidRDefault="00B85980" w14:paraId="486D239D" w14:textId="77777777">
      <w:pPr>
        <w:tabs>
          <w:tab w:val="center" w:pos="5174"/>
          <w:tab w:val="left" w:pos="8655"/>
        </w:tabs>
        <w:spacing w:after="240"/>
        <w:ind w:right="-113"/>
        <w:jc w:val="center"/>
        <w:rPr>
          <w:sz w:val="32"/>
          <w:lang w:val="es-ES_tradnl"/>
        </w:rPr>
      </w:pPr>
      <w:r w:rsidRPr="00657EBF">
        <w:rPr>
          <w:sz w:val="32"/>
          <w:lang w:val="es-ES_tradnl"/>
        </w:rPr>
        <w:t>TÍTULO</w:t>
      </w:r>
    </w:p>
    <w:p w:rsidRPr="00657EBF" w:rsidR="00B85980" w:rsidP="00B85980" w:rsidRDefault="00B85980" w14:paraId="1DFC1195" w14:textId="77777777">
      <w:pPr>
        <w:tabs>
          <w:tab w:val="center" w:pos="5174"/>
          <w:tab w:val="left" w:pos="7482"/>
        </w:tabs>
        <w:spacing w:after="240"/>
        <w:ind w:right="-113"/>
        <w:jc w:val="center"/>
        <w:rPr>
          <w:b/>
          <w:lang w:val="es-ES_tradnl"/>
        </w:rPr>
      </w:pPr>
      <w:r w:rsidRPr="00657EBF">
        <w:rPr>
          <w:b/>
          <w:lang w:val="es-ES_tradnl"/>
        </w:rPr>
        <w:t>SUBTÍTULO</w:t>
      </w:r>
    </w:p>
    <w:p w:rsidRPr="00657EBF" w:rsidR="00B85980" w:rsidP="00B85980" w:rsidRDefault="00C17872" w14:paraId="6A3B48E8" w14:textId="7DF6879C">
      <w:pPr>
        <w:spacing w:after="240"/>
        <w:ind w:right="29"/>
        <w:jc w:val="center"/>
        <w:rPr>
          <w:b/>
          <w:lang w:val="es-ES_tradnl"/>
        </w:rPr>
      </w:pPr>
      <w:r>
        <w:rPr>
          <w:b/>
          <w:lang w:val="es-ES_tradnl"/>
        </w:rPr>
        <w:t xml:space="preserve">Documento presentado por </w:t>
      </w:r>
      <w:r w:rsidR="00610FC8">
        <w:rPr>
          <w:b/>
          <w:lang w:val="es-ES_tradnl"/>
        </w:rPr>
        <w:t>[</w:t>
      </w:r>
      <w:r>
        <w:rPr>
          <w:b/>
          <w:lang w:val="es-ES_tradnl"/>
        </w:rPr>
        <w:t xml:space="preserve">nombre del Estado u </w:t>
      </w:r>
      <w:r w:rsidR="00610FC8">
        <w:rPr>
          <w:b/>
          <w:lang w:val="es-ES_tradnl"/>
        </w:rPr>
        <w:t>o</w:t>
      </w:r>
      <w:r>
        <w:rPr>
          <w:b/>
          <w:lang w:val="es-ES_tradnl"/>
        </w:rPr>
        <w:t>rganización</w:t>
      </w:r>
      <w:r w:rsidR="00610FC8">
        <w:rPr>
          <w:b/>
          <w:lang w:val="es-ES_tradnl"/>
        </w:rPr>
        <w:t>]</w:t>
      </w:r>
    </w:p>
    <w:tbl>
      <w:tblPr>
        <w:tblStyle w:val="TableGrid"/>
        <w:tblW w:w="10178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23"/>
        <w:gridCol w:w="8055"/>
      </w:tblGrid>
      <w:tr w:rsidRPr="00657EBF" w:rsidR="00B85980" w:rsidTr="00F835C5" w14:paraId="47F84194" w14:textId="77777777">
        <w:tc>
          <w:tcPr>
            <w:tcW w:w="1980" w:type="dxa"/>
          </w:tcPr>
          <w:p w:rsidRPr="00657EBF" w:rsidR="00B85980" w:rsidP="00F835C5" w:rsidRDefault="00B85980" w14:paraId="7F68ECEE" w14:textId="77777777">
            <w:pPr>
              <w:spacing w:after="240"/>
              <w:rPr>
                <w:b/>
                <w:i/>
              </w:rPr>
            </w:pPr>
            <w:r w:rsidRPr="00657EBF">
              <w:rPr>
                <w:b/>
                <w:i/>
              </w:rPr>
              <w:t>Resumen:</w:t>
            </w:r>
          </w:p>
        </w:tc>
        <w:tc>
          <w:tcPr>
            <w:tcW w:w="7512" w:type="dxa"/>
          </w:tcPr>
          <w:p w:rsidRPr="00607A6A" w:rsidR="00B85980" w:rsidP="00F835C5" w:rsidRDefault="00B85980" w14:paraId="775661F1" w14:textId="77777777">
            <w:pPr>
              <w:pStyle w:val="BodyText"/>
              <w:rPr>
                <w:szCs w:val="22"/>
                <w:lang w:val="es-ES"/>
              </w:rPr>
            </w:pPr>
            <w:r w:rsidRPr="00A80DEF">
              <w:rPr>
                <w:szCs w:val="22"/>
                <w:lang w:val="es-ES"/>
              </w:rPr>
              <w:t>Resumen del documento.</w:t>
            </w:r>
          </w:p>
        </w:tc>
      </w:tr>
      <w:tr w:rsidRPr="00F36390" w:rsidR="00B85980" w:rsidTr="00F835C5" w14:paraId="01AA9807" w14:textId="77777777">
        <w:tc>
          <w:tcPr>
            <w:tcW w:w="1980" w:type="dxa"/>
          </w:tcPr>
          <w:p w:rsidRPr="00657EBF" w:rsidR="00B85980" w:rsidP="00F835C5" w:rsidRDefault="00B85980" w14:paraId="19F89B51" w14:textId="77777777">
            <w:pPr>
              <w:spacing w:after="240"/>
              <w:rPr>
                <w:b/>
                <w:i/>
              </w:rPr>
            </w:pPr>
            <w:r w:rsidRPr="00735A20">
              <w:rPr>
                <w:rFonts w:asciiTheme="minorHAnsi" w:hAnsiTheme="minorHAnsi"/>
                <w:b/>
                <w:i/>
              </w:rPr>
              <w:t xml:space="preserve">Medidas que se </w:t>
            </w:r>
            <w:r>
              <w:rPr>
                <w:rFonts w:asciiTheme="minorHAnsi" w:hAnsiTheme="minorHAnsi"/>
                <w:b/>
                <w:i/>
              </w:rPr>
              <w:br/>
            </w:r>
            <w:r w:rsidRPr="00735A20">
              <w:rPr>
                <w:rFonts w:asciiTheme="minorHAnsi" w:hAnsiTheme="minorHAnsi"/>
                <w:b/>
                <w:i/>
              </w:rPr>
              <w:t>han</w:t>
            </w:r>
            <w:r>
              <w:rPr>
                <w:rFonts w:asciiTheme="minorHAnsi" w:hAnsiTheme="minorHAnsi"/>
                <w:b/>
                <w:i/>
              </w:rPr>
              <w:t xml:space="preserve"> </w:t>
            </w:r>
            <w:r w:rsidRPr="00735A20">
              <w:rPr>
                <w:rFonts w:asciiTheme="minorHAnsi" w:hAnsiTheme="minorHAnsi"/>
                <w:b/>
                <w:i/>
              </w:rPr>
              <w:t>de adoptar:</w:t>
            </w:r>
          </w:p>
        </w:tc>
        <w:tc>
          <w:tcPr>
            <w:tcW w:w="7512" w:type="dxa"/>
          </w:tcPr>
          <w:p w:rsidRPr="00CF4D0C" w:rsidR="00B85980" w:rsidP="00F835C5" w:rsidRDefault="00B85980" w14:paraId="716B3004" w14:textId="77777777">
            <w:pPr>
              <w:pStyle w:val="Header"/>
              <w:tabs>
                <w:tab w:val="left" w:pos="2880"/>
                <w:tab w:val="left" w:pos="7200"/>
              </w:tabs>
              <w:jc w:val="both"/>
              <w:rPr>
                <w:rFonts w:asciiTheme="minorHAnsi" w:hAnsiTheme="minorHAnsi"/>
                <w:u w:val="single"/>
              </w:rPr>
            </w:pPr>
            <w:r w:rsidRPr="00735A20">
              <w:rPr>
                <w:rFonts w:asciiTheme="minorHAnsi" w:hAnsiTheme="minorHAnsi"/>
                <w:u w:val="single"/>
              </w:rPr>
              <w:t>Asamblea del Fondo de 1992 / Comité Ejecutivo del Fondo de 1992 / Asamblea del Fondo Complementario</w:t>
            </w:r>
            <w:r w:rsidRPr="00C526FC">
              <w:rPr>
                <w:rFonts w:asciiTheme="minorHAnsi" w:hAnsiTheme="minorHAnsi"/>
              </w:rPr>
              <w:t xml:space="preserve"> [sírvase tachar según proceda]</w:t>
            </w:r>
          </w:p>
          <w:p w:rsidRPr="00735A20" w:rsidR="00B85980" w:rsidP="00F835C5" w:rsidRDefault="00B85980" w14:paraId="381DEF22" w14:textId="77777777">
            <w:pPr>
              <w:pStyle w:val="Header"/>
              <w:tabs>
                <w:tab w:val="left" w:pos="2880"/>
                <w:tab w:val="left" w:pos="7200"/>
              </w:tabs>
              <w:jc w:val="both"/>
              <w:rPr>
                <w:rFonts w:asciiTheme="minorHAnsi" w:hAnsiTheme="minorHAnsi"/>
                <w:u w:val="single"/>
              </w:rPr>
            </w:pPr>
          </w:p>
          <w:p w:rsidRPr="00A80DEF" w:rsidR="00B85980" w:rsidP="00F835C5" w:rsidRDefault="00B85980" w14:paraId="6F6BB18F" w14:textId="77777777">
            <w:pPr>
              <w:pStyle w:val="Header"/>
              <w:tabs>
                <w:tab w:val="left" w:pos="2880"/>
                <w:tab w:val="left" w:pos="7200"/>
              </w:tabs>
              <w:spacing w:after="240"/>
              <w:jc w:val="both"/>
              <w:rPr>
                <w:rFonts w:asciiTheme="minorHAnsi" w:hAnsiTheme="minorHAnsi"/>
                <w:lang w:val="es-ES"/>
              </w:rPr>
            </w:pPr>
            <w:r w:rsidRPr="00A80DEF">
              <w:rPr>
                <w:rFonts w:asciiTheme="minorHAnsi" w:hAnsiTheme="minorHAnsi"/>
                <w:lang w:val="es-ES"/>
              </w:rPr>
              <w:t xml:space="preserve">Tomar nota de la información </w:t>
            </w:r>
            <w:r>
              <w:rPr>
                <w:rFonts w:asciiTheme="minorHAnsi" w:hAnsiTheme="minorHAnsi"/>
                <w:lang w:val="es-ES"/>
              </w:rPr>
              <w:t>/</w:t>
            </w:r>
            <w:r w:rsidRPr="00A80DEF">
              <w:rPr>
                <w:rFonts w:asciiTheme="minorHAnsi" w:hAnsiTheme="minorHAnsi"/>
                <w:lang w:val="es-ES"/>
              </w:rPr>
              <w:t xml:space="preserve"> </w:t>
            </w:r>
            <w:r>
              <w:rPr>
                <w:rFonts w:asciiTheme="minorHAnsi" w:hAnsiTheme="minorHAnsi"/>
                <w:lang w:val="es-ES"/>
              </w:rPr>
              <w:t>M</w:t>
            </w:r>
            <w:r w:rsidRPr="00A80DEF">
              <w:rPr>
                <w:rFonts w:asciiTheme="minorHAnsi" w:hAnsiTheme="minorHAnsi"/>
                <w:lang w:val="es-ES"/>
              </w:rPr>
              <w:t>edida</w:t>
            </w:r>
            <w:r>
              <w:rPr>
                <w:rFonts w:asciiTheme="minorHAnsi" w:hAnsiTheme="minorHAnsi"/>
                <w:lang w:val="es-ES"/>
              </w:rPr>
              <w:t>s</w:t>
            </w:r>
            <w:r w:rsidRPr="00A80DEF">
              <w:rPr>
                <w:rFonts w:asciiTheme="minorHAnsi" w:hAnsiTheme="minorHAnsi"/>
                <w:lang w:val="es-ES"/>
              </w:rPr>
              <w:t xml:space="preserve"> que </w:t>
            </w:r>
            <w:r>
              <w:rPr>
                <w:rFonts w:asciiTheme="minorHAnsi" w:hAnsiTheme="minorHAnsi"/>
                <w:lang w:val="es-ES"/>
              </w:rPr>
              <w:t xml:space="preserve">se </w:t>
            </w:r>
            <w:r w:rsidRPr="00A80DEF">
              <w:rPr>
                <w:rFonts w:asciiTheme="minorHAnsi" w:hAnsiTheme="minorHAnsi"/>
                <w:lang w:val="es-ES"/>
              </w:rPr>
              <w:t>ha</w:t>
            </w:r>
            <w:r>
              <w:rPr>
                <w:rFonts w:asciiTheme="minorHAnsi" w:hAnsiTheme="minorHAnsi"/>
                <w:lang w:val="es-ES"/>
              </w:rPr>
              <w:t>n</w:t>
            </w:r>
            <w:r w:rsidRPr="00A80DEF">
              <w:rPr>
                <w:rFonts w:asciiTheme="minorHAnsi" w:hAnsiTheme="minorHAnsi"/>
                <w:lang w:val="es-ES"/>
              </w:rPr>
              <w:t xml:space="preserve"> de adoptar.</w:t>
            </w:r>
          </w:p>
          <w:p w:rsidRPr="00A80DEF" w:rsidR="00B85980" w:rsidP="00F835C5" w:rsidRDefault="00B85980" w14:paraId="11879C5C" w14:textId="77777777">
            <w:pPr>
              <w:pStyle w:val="Header"/>
              <w:tabs>
                <w:tab w:val="left" w:pos="2880"/>
                <w:tab w:val="left" w:pos="7200"/>
              </w:tabs>
              <w:spacing w:after="24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[</w:t>
            </w:r>
            <w:r w:rsidRPr="00A80DEF">
              <w:rPr>
                <w:rFonts w:asciiTheme="minorHAnsi" w:hAnsiTheme="minorHAnsi"/>
                <w:lang w:val="es-ES"/>
              </w:rPr>
              <w:t>o</w:t>
            </w:r>
            <w:r>
              <w:rPr>
                <w:rFonts w:asciiTheme="minorHAnsi" w:hAnsiTheme="minorHAnsi"/>
                <w:lang w:val="es-ES"/>
              </w:rPr>
              <w:t>]</w:t>
            </w:r>
          </w:p>
          <w:p w:rsidR="00B85980" w:rsidP="00B85980" w:rsidRDefault="00B85980" w14:paraId="1A862DFF" w14:textId="77777777">
            <w:pPr>
              <w:pStyle w:val="numberedlisttable"/>
              <w:numPr>
                <w:ilvl w:val="0"/>
                <w:numId w:val="4"/>
              </w:numPr>
              <w:ind w:left="497" w:hanging="497"/>
              <w:rPr>
                <w:lang w:val="es-ES"/>
              </w:rPr>
            </w:pPr>
            <w:r>
              <w:rPr>
                <w:lang w:val="es-ES"/>
              </w:rPr>
              <w:t>p</w:t>
            </w:r>
            <w:r w:rsidRPr="00A80DEF">
              <w:rPr>
                <w:lang w:val="es-ES"/>
              </w:rPr>
              <w:t xml:space="preserve">rimera medida que </w:t>
            </w:r>
            <w:r>
              <w:rPr>
                <w:lang w:val="es-ES"/>
              </w:rPr>
              <w:t xml:space="preserve">se </w:t>
            </w:r>
            <w:r w:rsidRPr="00A80DEF">
              <w:rPr>
                <w:lang w:val="es-ES"/>
              </w:rPr>
              <w:t>ha de adoptar;</w:t>
            </w:r>
            <w:r>
              <w:rPr>
                <w:lang w:val="es-ES"/>
              </w:rPr>
              <w:t xml:space="preserve"> y</w:t>
            </w:r>
          </w:p>
          <w:p w:rsidRPr="00607A6A" w:rsidR="00B85980" w:rsidP="00B85980" w:rsidRDefault="00B85980" w14:paraId="289F486F" w14:textId="77777777">
            <w:pPr>
              <w:pStyle w:val="numberedlisttable"/>
              <w:numPr>
                <w:ilvl w:val="0"/>
                <w:numId w:val="4"/>
              </w:numPr>
              <w:ind w:left="497" w:hanging="497"/>
              <w:rPr>
                <w:lang w:val="es-ES"/>
              </w:rPr>
            </w:pPr>
            <w:r w:rsidRPr="00607A6A">
              <w:rPr>
                <w:lang w:val="es-ES"/>
              </w:rPr>
              <w:t>segunda medida que se ha de adoptar.</w:t>
            </w:r>
          </w:p>
        </w:tc>
      </w:tr>
    </w:tbl>
    <w:p w:rsidRPr="00735A20" w:rsidR="00B85980" w:rsidP="515B7BED" w:rsidRDefault="00B85980" w14:paraId="089705E2" w14:textId="77777777">
      <w:pPr>
        <w:pStyle w:val="level1heading"/>
        <w:tabs>
          <w:tab w:val="num" w:pos="720"/>
        </w:tabs>
        <w:ind w:left="720" w:hanging="720"/>
        <w:rPr>
          <w:u w:val="none"/>
          <w:lang w:val="es-ES"/>
        </w:rPr>
      </w:pPr>
      <w:r w:rsidRPr="515B7BED" w:rsidR="00B85980">
        <w:rPr>
          <w:lang w:val="es-ES"/>
        </w:rPr>
        <w:t>Introducción</w:t>
      </w:r>
      <w:r w:rsidRPr="515B7BED" w:rsidR="00610FC8">
        <w:rPr>
          <w:lang w:val="es-ES"/>
        </w:rPr>
        <w:t xml:space="preserve"> </w:t>
      </w:r>
      <w:r w:rsidRPr="515B7BED" w:rsidR="00B85980">
        <w:rPr>
          <w:lang w:val="es-ES"/>
        </w:rPr>
        <w:t>/</w:t>
      </w:r>
      <w:r w:rsidRPr="515B7BED" w:rsidR="00610FC8">
        <w:rPr>
          <w:lang w:val="es-ES"/>
        </w:rPr>
        <w:t xml:space="preserve"> </w:t>
      </w:r>
      <w:r w:rsidRPr="515B7BED" w:rsidR="00B85980">
        <w:rPr>
          <w:lang w:val="es-ES"/>
        </w:rPr>
        <w:t>Antecedentes</w:t>
      </w:r>
      <w:r w:rsidRPr="515B7BED" w:rsidR="00B85980">
        <w:rPr>
          <w:lang w:val="es-ES"/>
        </w:rPr>
        <w:t xml:space="preserve"> (</w:t>
      </w:r>
      <w:r w:rsidRPr="515B7BED" w:rsidR="00B85980">
        <w:rPr>
          <w:lang w:val="es-ES"/>
        </w:rPr>
        <w:t>level</w:t>
      </w:r>
      <w:r w:rsidRPr="515B7BED" w:rsidR="00B85980">
        <w:rPr>
          <w:lang w:val="es-ES"/>
        </w:rPr>
        <w:t xml:space="preserve"> 1 </w:t>
      </w:r>
      <w:r w:rsidRPr="515B7BED" w:rsidR="00B85980">
        <w:rPr>
          <w:lang w:val="es-ES"/>
        </w:rPr>
        <w:t>heading</w:t>
      </w:r>
      <w:r w:rsidRPr="515B7BED" w:rsidR="00B85980">
        <w:rPr>
          <w:lang w:val="es-ES"/>
        </w:rPr>
        <w:t>)</w:t>
      </w:r>
    </w:p>
    <w:p w:rsidRPr="00607A6A" w:rsidR="00B85980" w:rsidP="515B7BED" w:rsidRDefault="00B85980" w14:paraId="24C97191" w14:textId="77777777">
      <w:pPr>
        <w:pStyle w:val="level2heading"/>
        <w:tabs>
          <w:tab w:val="num" w:pos="720"/>
        </w:tabs>
        <w:ind w:left="720" w:hanging="720"/>
        <w:rPr>
          <w:lang w:val="es-ES"/>
        </w:rPr>
      </w:pPr>
      <w:r w:rsidRPr="515B7BED" w:rsidR="00B85980">
        <w:rPr>
          <w:lang w:val="es-ES"/>
        </w:rPr>
        <w:t>Subtítulo (</w:t>
      </w:r>
      <w:r w:rsidRPr="515B7BED" w:rsidR="00B85980">
        <w:rPr>
          <w:lang w:val="es-ES"/>
        </w:rPr>
        <w:t>level</w:t>
      </w:r>
      <w:r w:rsidRPr="515B7BED" w:rsidR="00B85980">
        <w:rPr>
          <w:lang w:val="es-ES"/>
        </w:rPr>
        <w:t xml:space="preserve"> 2 </w:t>
      </w:r>
      <w:r w:rsidRPr="515B7BED" w:rsidR="00B85980">
        <w:rPr>
          <w:lang w:val="es-ES"/>
        </w:rPr>
        <w:t>heading</w:t>
      </w:r>
      <w:r w:rsidRPr="515B7BED" w:rsidR="00B85980">
        <w:rPr>
          <w:lang w:val="es-ES"/>
        </w:rPr>
        <w:t>)</w:t>
      </w:r>
    </w:p>
    <w:p w:rsidRPr="00657EBF" w:rsidR="00B85980" w:rsidP="515B7BED" w:rsidRDefault="00B85980" w14:paraId="5F169690" w14:textId="77777777">
      <w:pPr>
        <w:pStyle w:val="level3text"/>
        <w:rPr>
          <w:lang w:val="es-ES"/>
        </w:rPr>
      </w:pPr>
      <w:r w:rsidRPr="515B7BED" w:rsidR="00B85980">
        <w:rPr>
          <w:lang w:val="es-ES"/>
        </w:rPr>
        <w:t>Text</w:t>
      </w:r>
      <w:r w:rsidRPr="515B7BED" w:rsidR="00B85980">
        <w:rPr>
          <w:lang w:val="es-ES"/>
        </w:rPr>
        <w:t>o</w:t>
      </w:r>
      <w:r w:rsidRPr="515B7BED" w:rsidR="00B85980">
        <w:rPr>
          <w:lang w:val="es-ES"/>
        </w:rPr>
        <w:t xml:space="preserve"> (</w:t>
      </w:r>
      <w:r w:rsidRPr="515B7BED" w:rsidR="00B85980">
        <w:rPr>
          <w:lang w:val="es-ES"/>
        </w:rPr>
        <w:t>level</w:t>
      </w:r>
      <w:r w:rsidRPr="515B7BED" w:rsidR="00B85980">
        <w:rPr>
          <w:lang w:val="es-ES"/>
        </w:rPr>
        <w:t xml:space="preserve"> 3 </w:t>
      </w:r>
      <w:r w:rsidRPr="515B7BED" w:rsidR="00B85980">
        <w:rPr>
          <w:lang w:val="es-ES"/>
        </w:rPr>
        <w:t>text</w:t>
      </w:r>
      <w:r w:rsidRPr="515B7BED" w:rsidR="00B85980">
        <w:rPr>
          <w:lang w:val="es-ES"/>
        </w:rPr>
        <w:t>)</w:t>
      </w:r>
    </w:p>
    <w:p w:rsidRPr="00657EBF" w:rsidR="00B85980" w:rsidP="515B7BED" w:rsidRDefault="00B85980" w14:paraId="009B0D89" w14:textId="77777777">
      <w:pPr>
        <w:pStyle w:val="level3text"/>
        <w:rPr>
          <w:lang w:val="es-ES"/>
        </w:rPr>
      </w:pPr>
      <w:r w:rsidRPr="515B7BED" w:rsidR="00B85980">
        <w:rPr>
          <w:lang w:val="es-ES"/>
        </w:rPr>
        <w:t>Text</w:t>
      </w:r>
      <w:r w:rsidRPr="515B7BED" w:rsidR="00B85980">
        <w:rPr>
          <w:lang w:val="es-ES"/>
        </w:rPr>
        <w:t>o</w:t>
      </w:r>
      <w:r w:rsidRPr="515B7BED" w:rsidR="00B85980">
        <w:rPr>
          <w:lang w:val="es-ES"/>
        </w:rPr>
        <w:t xml:space="preserve"> (</w:t>
      </w:r>
      <w:r w:rsidRPr="515B7BED" w:rsidR="00B85980">
        <w:rPr>
          <w:lang w:val="es-ES"/>
        </w:rPr>
        <w:t>level</w:t>
      </w:r>
      <w:r w:rsidRPr="515B7BED" w:rsidR="00B85980">
        <w:rPr>
          <w:lang w:val="es-ES"/>
        </w:rPr>
        <w:t xml:space="preserve"> 3 </w:t>
      </w:r>
      <w:r w:rsidRPr="515B7BED" w:rsidR="00B85980">
        <w:rPr>
          <w:lang w:val="es-ES"/>
        </w:rPr>
        <w:t>text</w:t>
      </w:r>
      <w:r w:rsidRPr="515B7BED" w:rsidR="00B85980">
        <w:rPr>
          <w:lang w:val="es-ES"/>
        </w:rPr>
        <w:t>)</w:t>
      </w:r>
      <w:r w:rsidRPr="515B7BED" w:rsidR="00B85980">
        <w:rPr>
          <w:rStyle w:val="FootnoteReference"/>
          <w:lang w:val="es-ES"/>
        </w:rPr>
        <w:t>&lt;</w:t>
      </w:r>
      <w:r w:rsidRPr="515B7BED">
        <w:rPr>
          <w:rStyle w:val="FootnoteReference"/>
          <w:lang w:val="es-ES"/>
        </w:rPr>
        <w:footnoteReference w:id="1"/>
      </w:r>
      <w:r w:rsidRPr="515B7BED" w:rsidR="00B85980">
        <w:rPr>
          <w:rStyle w:val="FootnoteReference"/>
          <w:lang w:val="es-ES"/>
        </w:rPr>
        <w:t>&gt;</w:t>
      </w:r>
    </w:p>
    <w:p w:rsidRPr="00735A20" w:rsidR="00B85980" w:rsidP="00B85980" w:rsidRDefault="00B85980" w14:paraId="5762FC43" w14:textId="77777777">
      <w:pPr>
        <w:pStyle w:val="level1heading"/>
        <w:tabs>
          <w:tab w:val="num" w:pos="720"/>
        </w:tabs>
        <w:spacing w:before="0"/>
        <w:ind w:left="720" w:hanging="720"/>
        <w:rPr>
          <w:lang w:val="es-ES_tradnl"/>
        </w:rPr>
      </w:pPr>
      <w:r w:rsidRPr="00735A20">
        <w:rPr>
          <w:lang w:val="es-ES_tradnl"/>
        </w:rPr>
        <w:t>Primer título</w:t>
      </w:r>
    </w:p>
    <w:p w:rsidR="00B85980" w:rsidP="515B7BED" w:rsidRDefault="00B85980" w14:paraId="0B7478BA" w14:textId="77777777">
      <w:pPr>
        <w:pStyle w:val="level2text"/>
        <w:tabs>
          <w:tab w:val="num" w:pos="720"/>
        </w:tabs>
        <w:rPr>
          <w:lang w:val="es-ES"/>
        </w:rPr>
      </w:pPr>
      <w:r w:rsidRPr="515B7BED" w:rsidR="00B85980">
        <w:rPr>
          <w:lang w:val="es-ES"/>
        </w:rPr>
        <w:t>Text</w:t>
      </w:r>
      <w:r w:rsidRPr="515B7BED" w:rsidR="00B85980">
        <w:rPr>
          <w:lang w:val="es-ES"/>
        </w:rPr>
        <w:t>o</w:t>
      </w:r>
      <w:r w:rsidRPr="515B7BED" w:rsidR="00B85980">
        <w:rPr>
          <w:lang w:val="es-ES"/>
        </w:rPr>
        <w:t xml:space="preserve"> (</w:t>
      </w:r>
      <w:r w:rsidRPr="515B7BED" w:rsidR="00B85980">
        <w:rPr>
          <w:lang w:val="es-ES"/>
        </w:rPr>
        <w:t>level</w:t>
      </w:r>
      <w:r w:rsidRPr="515B7BED" w:rsidR="00B85980">
        <w:rPr>
          <w:lang w:val="es-ES"/>
        </w:rPr>
        <w:t xml:space="preserve"> 2 </w:t>
      </w:r>
      <w:r w:rsidRPr="515B7BED" w:rsidR="00B85980">
        <w:rPr>
          <w:lang w:val="es-ES"/>
        </w:rPr>
        <w:t>text</w:t>
      </w:r>
      <w:r w:rsidRPr="515B7BED" w:rsidR="00B85980">
        <w:rPr>
          <w:lang w:val="es-ES"/>
        </w:rPr>
        <w:t>)</w:t>
      </w:r>
    </w:p>
    <w:p w:rsidRPr="00695D04" w:rsidR="00B85980" w:rsidP="00B85980" w:rsidRDefault="00B85980" w14:paraId="0E48231B" w14:textId="77777777">
      <w:pPr>
        <w:pStyle w:val="level2text"/>
        <w:widowControl/>
        <w:numPr>
          <w:ilvl w:val="0"/>
          <w:numId w:val="0"/>
        </w:numPr>
        <w:suppressAutoHyphens/>
        <w:rPr>
          <w:lang w:val="es-ES_tradnl"/>
        </w:rPr>
      </w:pPr>
      <w:r>
        <w:t>2.2</w:t>
      </w:r>
      <w:r>
        <w:tab/>
      </w:r>
      <w:proofErr w:type="spellStart"/>
      <w:r>
        <w:t>Texto</w:t>
      </w:r>
      <w:proofErr w:type="spellEnd"/>
      <w:r>
        <w:t xml:space="preserve"> (level 2 text)</w:t>
      </w:r>
    </w:p>
    <w:p w:rsidRPr="00607A6A" w:rsidR="00B85980" w:rsidP="00E96352" w:rsidRDefault="00B85980" w14:paraId="00778ABE" w14:textId="77777777">
      <w:pPr>
        <w:pStyle w:val="level1heading"/>
        <w:keepNext/>
        <w:keepLines/>
        <w:tabs>
          <w:tab w:val="num" w:pos="720"/>
        </w:tabs>
        <w:ind w:left="720" w:hanging="720"/>
        <w:rPr>
          <w:lang w:val="es-ES_tradnl"/>
        </w:rPr>
      </w:pPr>
      <w:r w:rsidRPr="00607A6A">
        <w:rPr>
          <w:lang w:val="es-ES_tradnl"/>
        </w:rPr>
        <w:t>Segundo título</w:t>
      </w:r>
    </w:p>
    <w:p w:rsidRPr="00657EBF" w:rsidR="00B85980" w:rsidP="515B7BED" w:rsidRDefault="00B85980" w14:paraId="05125CE4" w14:textId="77777777">
      <w:pPr>
        <w:pStyle w:val="level3heading"/>
        <w:keepNext w:val="1"/>
        <w:keepLines w:val="1"/>
        <w:rPr>
          <w:lang w:val="es-ES"/>
        </w:rPr>
      </w:pPr>
      <w:r w:rsidRPr="515B7BED" w:rsidR="00B85980">
        <w:rPr>
          <w:lang w:val="es-ES"/>
        </w:rPr>
        <w:t>Subtítulo</w:t>
      </w:r>
      <w:r w:rsidRPr="515B7BED" w:rsidR="00B85980">
        <w:rPr>
          <w:lang w:val="es-ES"/>
        </w:rPr>
        <w:t xml:space="preserve"> (</w:t>
      </w:r>
      <w:r w:rsidRPr="515B7BED" w:rsidR="00B85980">
        <w:rPr>
          <w:lang w:val="es-ES"/>
        </w:rPr>
        <w:t>level</w:t>
      </w:r>
      <w:r w:rsidRPr="515B7BED" w:rsidR="00B85980">
        <w:rPr>
          <w:lang w:val="es-ES"/>
        </w:rPr>
        <w:t xml:space="preserve"> 3 </w:t>
      </w:r>
      <w:r w:rsidRPr="515B7BED" w:rsidR="00B85980">
        <w:rPr>
          <w:lang w:val="es-ES"/>
        </w:rPr>
        <w:t>heading</w:t>
      </w:r>
      <w:r w:rsidRPr="515B7BED" w:rsidR="00B85980">
        <w:rPr>
          <w:lang w:val="es-ES"/>
        </w:rPr>
        <w:t xml:space="preserve">) </w:t>
      </w:r>
    </w:p>
    <w:p w:rsidRPr="00657EBF" w:rsidR="00B85980" w:rsidP="515B7BED" w:rsidRDefault="00B85980" w14:paraId="2C823D58" w14:textId="77777777">
      <w:pPr>
        <w:pStyle w:val="level2text"/>
        <w:keepNext w:val="1"/>
        <w:keepLines w:val="1"/>
        <w:tabs>
          <w:tab w:val="num" w:pos="720"/>
        </w:tabs>
        <w:rPr>
          <w:lang w:val="es-ES"/>
        </w:rPr>
      </w:pPr>
      <w:r w:rsidRPr="515B7BED" w:rsidR="00B85980">
        <w:rPr>
          <w:lang w:val="es-ES"/>
        </w:rPr>
        <w:t>Text</w:t>
      </w:r>
      <w:r w:rsidRPr="515B7BED" w:rsidR="00B85980">
        <w:rPr>
          <w:lang w:val="es-ES"/>
        </w:rPr>
        <w:t>o</w:t>
      </w:r>
      <w:r w:rsidRPr="515B7BED" w:rsidR="00B85980">
        <w:rPr>
          <w:lang w:val="es-ES"/>
        </w:rPr>
        <w:t xml:space="preserve"> (</w:t>
      </w:r>
      <w:r w:rsidRPr="515B7BED" w:rsidR="00B85980">
        <w:rPr>
          <w:lang w:val="es-ES"/>
        </w:rPr>
        <w:t>level</w:t>
      </w:r>
      <w:r w:rsidRPr="515B7BED" w:rsidR="00B85980">
        <w:rPr>
          <w:lang w:val="es-ES"/>
        </w:rPr>
        <w:t xml:space="preserve"> 2 </w:t>
      </w:r>
      <w:r w:rsidRPr="515B7BED" w:rsidR="00B85980">
        <w:rPr>
          <w:lang w:val="es-ES"/>
        </w:rPr>
        <w:t>text</w:t>
      </w:r>
      <w:r w:rsidRPr="515B7BED" w:rsidR="00B85980">
        <w:rPr>
          <w:lang w:val="es-ES"/>
        </w:rPr>
        <w:t>)</w:t>
      </w:r>
    </w:p>
    <w:p w:rsidRPr="00657EBF" w:rsidR="00B85980" w:rsidP="00B85980" w:rsidRDefault="00B85980" w14:paraId="1B7825E1" w14:textId="77777777">
      <w:pPr>
        <w:pStyle w:val="level2text"/>
        <w:numPr>
          <w:ilvl w:val="0"/>
          <w:numId w:val="2"/>
        </w:numPr>
        <w:ind w:left="1145" w:hanging="425"/>
        <w:rPr>
          <w:lang w:val="es-ES_tradnl"/>
        </w:rPr>
      </w:pPr>
      <w:r>
        <w:rPr>
          <w:lang w:val="es-ES_tradnl"/>
        </w:rPr>
        <w:t>texto</w:t>
      </w:r>
      <w:r w:rsidRPr="00657EBF">
        <w:rPr>
          <w:lang w:val="es-ES_tradnl"/>
        </w:rPr>
        <w:t xml:space="preserve">; </w:t>
      </w:r>
    </w:p>
    <w:p w:rsidRPr="00657EBF" w:rsidR="00B85980" w:rsidP="00B85980" w:rsidRDefault="00B85980" w14:paraId="6B51F92C" w14:textId="77777777">
      <w:pPr>
        <w:pStyle w:val="level2text"/>
        <w:keepNext/>
        <w:keepLines/>
        <w:numPr>
          <w:ilvl w:val="0"/>
          <w:numId w:val="2"/>
        </w:numPr>
        <w:ind w:left="1145" w:hanging="425"/>
        <w:rPr>
          <w:lang w:val="es-ES_tradnl"/>
        </w:rPr>
      </w:pPr>
      <w:r>
        <w:rPr>
          <w:lang w:val="es-ES_tradnl"/>
        </w:rPr>
        <w:t>texto</w:t>
      </w:r>
      <w:r w:rsidRPr="00657EBF">
        <w:rPr>
          <w:lang w:val="es-ES_tradnl"/>
        </w:rPr>
        <w:t xml:space="preserve">; </w:t>
      </w:r>
      <w:r>
        <w:rPr>
          <w:lang w:val="es-ES_tradnl"/>
        </w:rPr>
        <w:t>y</w:t>
      </w:r>
    </w:p>
    <w:p w:rsidRPr="00657EBF" w:rsidR="00B85980" w:rsidP="00B85980" w:rsidRDefault="00B85980" w14:paraId="42D0F9AB" w14:textId="77777777">
      <w:pPr>
        <w:pStyle w:val="level2text"/>
        <w:numPr>
          <w:ilvl w:val="0"/>
          <w:numId w:val="2"/>
        </w:numPr>
        <w:ind w:left="1145" w:hanging="425"/>
        <w:rPr>
          <w:lang w:val="es-ES_tradnl"/>
        </w:rPr>
      </w:pPr>
      <w:r>
        <w:rPr>
          <w:lang w:val="es-ES_tradnl"/>
        </w:rPr>
        <w:t>texto</w:t>
      </w:r>
      <w:r w:rsidRPr="00657EBF">
        <w:rPr>
          <w:lang w:val="es-ES_tradnl"/>
        </w:rPr>
        <w:t xml:space="preserve">. </w:t>
      </w:r>
    </w:p>
    <w:p w:rsidRPr="00657EBF" w:rsidR="00B85980" w:rsidP="00B85980" w:rsidRDefault="00B85980" w14:paraId="6606EDE9" w14:textId="77777777">
      <w:pPr>
        <w:pStyle w:val="level1heading"/>
        <w:tabs>
          <w:tab w:val="num" w:pos="720"/>
        </w:tabs>
        <w:ind w:left="720" w:hanging="720"/>
        <w:rPr>
          <w:lang w:val="es-ES_tradnl"/>
        </w:rPr>
      </w:pPr>
      <w:r w:rsidRPr="00607A6A">
        <w:rPr>
          <w:lang w:val="es-ES_tradnl"/>
        </w:rPr>
        <w:t>Medidas que se han de adoptar</w:t>
      </w:r>
    </w:p>
    <w:p w:rsidRPr="00A80DEF" w:rsidR="00B85980" w:rsidP="00B85980" w:rsidRDefault="00B85980" w14:paraId="32E1E6DA" w14:textId="77777777">
      <w:pPr>
        <w:pStyle w:val="level2text"/>
        <w:keepNext/>
        <w:keepLines/>
        <w:numPr>
          <w:ilvl w:val="0"/>
          <w:numId w:val="0"/>
        </w:numPr>
        <w:ind w:left="720"/>
        <w:rPr>
          <w:bCs/>
          <w:u w:val="single"/>
          <w:lang w:val="es-ES"/>
        </w:rPr>
      </w:pPr>
      <w:r w:rsidRPr="00A80DEF">
        <w:rPr>
          <w:bCs/>
          <w:u w:val="single"/>
          <w:lang w:val="es-ES"/>
        </w:rPr>
        <w:t>Asamblea del Fondo de 1992 / Comité Ejecutivo del Fondo de 1992 / Asamblea del Fondo Complementario</w:t>
      </w:r>
    </w:p>
    <w:p w:rsidR="00B85980" w:rsidP="00B85980" w:rsidRDefault="00B85980" w14:paraId="1F61FF8E" w14:textId="77777777">
      <w:pPr>
        <w:pStyle w:val="level2text"/>
        <w:keepNext/>
        <w:keepLines/>
        <w:numPr>
          <w:ilvl w:val="0"/>
          <w:numId w:val="0"/>
        </w:numPr>
        <w:spacing w:after="0"/>
        <w:ind w:left="720"/>
        <w:rPr>
          <w:lang w:val="es-ES"/>
        </w:rPr>
      </w:pPr>
      <w:r w:rsidRPr="00A80DEF">
        <w:rPr>
          <w:lang w:val="es-ES"/>
        </w:rPr>
        <w:t xml:space="preserve">Se invita </w:t>
      </w:r>
      <w:r>
        <w:rPr>
          <w:lang w:val="es-ES"/>
        </w:rPr>
        <w:t xml:space="preserve">[a la </w:t>
      </w:r>
      <w:r w:rsidRPr="00A80DEF">
        <w:rPr>
          <w:lang w:val="es-ES"/>
        </w:rPr>
        <w:t xml:space="preserve">Asamblea del Fondo de 1992 / </w:t>
      </w:r>
      <w:r>
        <w:rPr>
          <w:lang w:val="es-ES"/>
        </w:rPr>
        <w:t xml:space="preserve">al </w:t>
      </w:r>
      <w:r w:rsidRPr="00A80DEF">
        <w:rPr>
          <w:lang w:val="es-ES"/>
        </w:rPr>
        <w:t xml:space="preserve">Comité Ejecutivo del Fondo de 1992 / </w:t>
      </w:r>
      <w:r>
        <w:rPr>
          <w:lang w:val="es-ES"/>
        </w:rPr>
        <w:t xml:space="preserve">a la </w:t>
      </w:r>
      <w:r w:rsidRPr="00A80DEF">
        <w:rPr>
          <w:lang w:val="es-ES"/>
        </w:rPr>
        <w:t>Asamblea del Fondo Complementario</w:t>
      </w:r>
      <w:r>
        <w:rPr>
          <w:lang w:val="es-ES"/>
        </w:rPr>
        <w:t>]</w:t>
      </w:r>
      <w:r w:rsidRPr="00A80DEF">
        <w:rPr>
          <w:lang w:val="es-ES"/>
        </w:rPr>
        <w:t xml:space="preserve"> a</w:t>
      </w:r>
      <w:r>
        <w:rPr>
          <w:lang w:val="es-ES"/>
        </w:rPr>
        <w:t xml:space="preserve"> </w:t>
      </w:r>
      <w:r w:rsidRPr="00EC6F19">
        <w:rPr>
          <w:lang w:val="es-ES"/>
        </w:rPr>
        <w:t>tomar nota de la información que figura en este documento</w:t>
      </w:r>
      <w:r>
        <w:rPr>
          <w:lang w:val="es-ES"/>
        </w:rPr>
        <w:t>.</w:t>
      </w:r>
    </w:p>
    <w:p w:rsidR="00B85980" w:rsidP="00B85980" w:rsidRDefault="00B85980" w14:paraId="0D95B392" w14:textId="77777777">
      <w:pPr>
        <w:pStyle w:val="level2text"/>
        <w:keepNext/>
        <w:keepLines/>
        <w:numPr>
          <w:ilvl w:val="0"/>
          <w:numId w:val="0"/>
        </w:numPr>
        <w:spacing w:after="0"/>
        <w:ind w:left="720"/>
        <w:rPr>
          <w:lang w:val="es-ES"/>
        </w:rPr>
      </w:pPr>
      <w:r>
        <w:rPr>
          <w:lang w:val="es-ES"/>
        </w:rPr>
        <w:t>[o]</w:t>
      </w:r>
    </w:p>
    <w:p w:rsidR="00B85980" w:rsidP="00B85980" w:rsidRDefault="00B85980" w14:paraId="4316985E" w14:textId="77777777">
      <w:pPr>
        <w:pStyle w:val="level2text"/>
        <w:keepNext/>
        <w:keepLines/>
        <w:numPr>
          <w:ilvl w:val="0"/>
          <w:numId w:val="0"/>
        </w:numPr>
        <w:spacing w:after="0"/>
        <w:ind w:left="720"/>
        <w:rPr>
          <w:lang w:val="es-ES"/>
        </w:rPr>
      </w:pPr>
      <w:r w:rsidRPr="00A80DEF">
        <w:rPr>
          <w:lang w:val="es-ES"/>
        </w:rPr>
        <w:t xml:space="preserve">Se invita </w:t>
      </w:r>
      <w:r>
        <w:rPr>
          <w:lang w:val="es-ES"/>
        </w:rPr>
        <w:t xml:space="preserve">[a la </w:t>
      </w:r>
      <w:r w:rsidRPr="00A80DEF">
        <w:rPr>
          <w:lang w:val="es-ES"/>
        </w:rPr>
        <w:t xml:space="preserve">Asamblea del Fondo de 1992 / </w:t>
      </w:r>
      <w:r>
        <w:rPr>
          <w:lang w:val="es-ES"/>
        </w:rPr>
        <w:t xml:space="preserve">al </w:t>
      </w:r>
      <w:r w:rsidRPr="00A80DEF">
        <w:rPr>
          <w:lang w:val="es-ES"/>
        </w:rPr>
        <w:t xml:space="preserve">Comité Ejecutivo del Fondo de 1992 / </w:t>
      </w:r>
      <w:r>
        <w:rPr>
          <w:lang w:val="es-ES"/>
        </w:rPr>
        <w:t xml:space="preserve">a la </w:t>
      </w:r>
      <w:r w:rsidRPr="00A80DEF">
        <w:rPr>
          <w:lang w:val="es-ES"/>
        </w:rPr>
        <w:t>Asamblea del Fondo Complementario</w:t>
      </w:r>
      <w:r>
        <w:rPr>
          <w:lang w:val="es-ES"/>
        </w:rPr>
        <w:t>]</w:t>
      </w:r>
      <w:r w:rsidRPr="00A80DEF">
        <w:rPr>
          <w:lang w:val="es-ES"/>
        </w:rPr>
        <w:t xml:space="preserve"> a</w:t>
      </w:r>
      <w:r>
        <w:rPr>
          <w:lang w:val="es-ES"/>
        </w:rPr>
        <w:t>:</w:t>
      </w:r>
    </w:p>
    <w:p w:rsidR="00B85980" w:rsidP="00B85980" w:rsidRDefault="00B85980" w14:paraId="54E02E0E" w14:textId="77777777">
      <w:pPr>
        <w:pStyle w:val="level2text"/>
        <w:keepNext/>
        <w:keepLines/>
        <w:numPr>
          <w:ilvl w:val="0"/>
          <w:numId w:val="0"/>
        </w:numPr>
        <w:spacing w:before="0" w:after="0"/>
        <w:ind w:left="720"/>
        <w:rPr>
          <w:lang w:val="es-ES"/>
        </w:rPr>
      </w:pPr>
    </w:p>
    <w:p w:rsidR="00C95B47" w:rsidP="00B85980" w:rsidRDefault="00C95B47" w14:paraId="3753BC1C" w14:textId="77777777">
      <w:pPr>
        <w:pStyle w:val="numberedlist"/>
        <w:tabs>
          <w:tab w:val="clear" w:pos="720"/>
          <w:tab w:val="clear" w:pos="1134"/>
        </w:tabs>
        <w:ind w:left="1134" w:right="0" w:hanging="425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tomar nota de la información que figura en el presente documento;</w:t>
      </w:r>
    </w:p>
    <w:p w:rsidRPr="00A80DEF" w:rsidR="00B85980" w:rsidP="00B85980" w:rsidRDefault="00B85980" w14:paraId="22643CAA" w14:textId="77777777">
      <w:pPr>
        <w:pStyle w:val="numberedlist"/>
        <w:tabs>
          <w:tab w:val="clear" w:pos="720"/>
          <w:tab w:val="clear" w:pos="1134"/>
        </w:tabs>
        <w:ind w:left="1134" w:right="0" w:hanging="425"/>
        <w:rPr>
          <w:rFonts w:asciiTheme="minorHAnsi" w:hAnsiTheme="minorHAnsi"/>
          <w:lang w:val="es-ES"/>
        </w:rPr>
      </w:pPr>
      <w:r w:rsidRPr="00A80DEF">
        <w:rPr>
          <w:rFonts w:asciiTheme="minorHAnsi" w:hAnsiTheme="minorHAnsi"/>
          <w:lang w:val="es-ES"/>
        </w:rPr>
        <w:t xml:space="preserve">primera medida que </w:t>
      </w:r>
      <w:r>
        <w:rPr>
          <w:rFonts w:asciiTheme="minorHAnsi" w:hAnsiTheme="minorHAnsi"/>
          <w:lang w:val="es-ES"/>
        </w:rPr>
        <w:t xml:space="preserve">se </w:t>
      </w:r>
      <w:r w:rsidRPr="00A80DEF">
        <w:rPr>
          <w:rFonts w:asciiTheme="minorHAnsi" w:hAnsiTheme="minorHAnsi"/>
          <w:lang w:val="es-ES"/>
        </w:rPr>
        <w:t>ha de adoptar; y</w:t>
      </w:r>
    </w:p>
    <w:p w:rsidRPr="00A80DEF" w:rsidR="00B85980" w:rsidP="00B85980" w:rsidRDefault="00B85980" w14:paraId="7A780BF6" w14:textId="77777777">
      <w:pPr>
        <w:pStyle w:val="numberedlist"/>
        <w:tabs>
          <w:tab w:val="clear" w:pos="720"/>
          <w:tab w:val="clear" w:pos="1134"/>
        </w:tabs>
        <w:ind w:left="1134" w:right="0" w:hanging="425"/>
        <w:rPr>
          <w:rFonts w:asciiTheme="minorHAnsi" w:hAnsiTheme="minorHAnsi"/>
          <w:lang w:val="es-ES"/>
        </w:rPr>
      </w:pPr>
      <w:r w:rsidRPr="00A80DEF">
        <w:rPr>
          <w:rFonts w:asciiTheme="minorHAnsi" w:hAnsiTheme="minorHAnsi"/>
          <w:lang w:val="es-ES"/>
        </w:rPr>
        <w:t xml:space="preserve">segunda medida que </w:t>
      </w:r>
      <w:r>
        <w:rPr>
          <w:rFonts w:asciiTheme="minorHAnsi" w:hAnsiTheme="minorHAnsi"/>
          <w:lang w:val="es-ES"/>
        </w:rPr>
        <w:t xml:space="preserve">se </w:t>
      </w:r>
      <w:r w:rsidRPr="00A80DEF">
        <w:rPr>
          <w:rFonts w:asciiTheme="minorHAnsi" w:hAnsiTheme="minorHAnsi"/>
          <w:lang w:val="es-ES"/>
        </w:rPr>
        <w:t>ha de adoptar.</w:t>
      </w:r>
    </w:p>
    <w:p w:rsidR="00B85980" w:rsidP="00B85980" w:rsidRDefault="00B85980" w14:paraId="6A6FE423" w14:textId="77777777">
      <w:pPr>
        <w:pStyle w:val="numberedlist"/>
        <w:numPr>
          <w:ilvl w:val="0"/>
          <w:numId w:val="0"/>
        </w:numPr>
        <w:tabs>
          <w:tab w:val="clear" w:pos="1134"/>
        </w:tabs>
        <w:jc w:val="center"/>
        <w:rPr>
          <w:rFonts w:asciiTheme="minorHAnsi" w:hAnsiTheme="minorHAnsi"/>
          <w:lang w:val="es-ES"/>
        </w:rPr>
      </w:pPr>
      <w:r w:rsidRPr="00A80DEF">
        <w:rPr>
          <w:rFonts w:asciiTheme="minorHAnsi" w:hAnsiTheme="minorHAnsi"/>
          <w:lang w:val="es-ES"/>
        </w:rPr>
        <w:t>[dejar una línea en blanco]</w:t>
      </w:r>
    </w:p>
    <w:p w:rsidR="00B85980" w:rsidP="00B85980" w:rsidRDefault="00B85980" w14:paraId="618FF1A6" w14:textId="77777777">
      <w:pPr>
        <w:spacing w:after="0" w:line="240" w:lineRule="auto"/>
        <w:jc w:val="center"/>
        <w:rPr>
          <w:rFonts w:asciiTheme="minorHAnsi" w:hAnsiTheme="minorHAnsi"/>
          <w:bCs/>
          <w:lang w:val="es-ES"/>
        </w:rPr>
      </w:pPr>
      <w:r w:rsidRPr="00A80DEF">
        <w:rPr>
          <w:rFonts w:asciiTheme="minorHAnsi" w:hAnsiTheme="minorHAnsi"/>
          <w:bCs/>
          <w:lang w:val="es-ES"/>
        </w:rPr>
        <w:t>* * *</w:t>
      </w:r>
    </w:p>
    <w:p w:rsidR="00B85980" w:rsidP="00B85980" w:rsidRDefault="00B85980" w14:paraId="6A364C76" w14:textId="77777777">
      <w:pPr>
        <w:spacing w:after="0" w:line="240" w:lineRule="auto"/>
        <w:jc w:val="center"/>
        <w:rPr>
          <w:rFonts w:asciiTheme="minorHAnsi" w:hAnsiTheme="minorHAnsi"/>
          <w:bCs/>
          <w:lang w:val="es-ES"/>
        </w:rPr>
      </w:pPr>
      <w:r w:rsidRPr="00A80DEF">
        <w:rPr>
          <w:rFonts w:asciiTheme="minorHAnsi" w:hAnsiTheme="minorHAnsi"/>
          <w:bCs/>
          <w:lang w:val="es-ES"/>
        </w:rPr>
        <w:t xml:space="preserve">[utilizar </w:t>
      </w:r>
      <w:r>
        <w:rPr>
          <w:rFonts w:asciiTheme="minorHAnsi" w:hAnsiTheme="minorHAnsi"/>
          <w:bCs/>
          <w:lang w:val="es-ES"/>
        </w:rPr>
        <w:t xml:space="preserve">tres asteriscos </w:t>
      </w:r>
      <w:r w:rsidRPr="00A80DEF">
        <w:rPr>
          <w:rFonts w:asciiTheme="minorHAnsi" w:hAnsiTheme="minorHAnsi"/>
          <w:bCs/>
          <w:lang w:val="es-ES"/>
        </w:rPr>
        <w:t xml:space="preserve">si hubiera un anexo </w:t>
      </w:r>
      <w:r>
        <w:rPr>
          <w:rFonts w:asciiTheme="minorHAnsi" w:hAnsiTheme="minorHAnsi"/>
          <w:bCs/>
          <w:lang w:val="es-ES"/>
        </w:rPr>
        <w:t>a continuación</w:t>
      </w:r>
      <w:r w:rsidRPr="00A80DEF">
        <w:rPr>
          <w:rFonts w:asciiTheme="minorHAnsi" w:hAnsiTheme="minorHAnsi"/>
          <w:bCs/>
          <w:lang w:val="es-ES"/>
        </w:rPr>
        <w:t>]</w:t>
      </w:r>
    </w:p>
    <w:p w:rsidRPr="00A80DEF" w:rsidR="00B85980" w:rsidP="00B85980" w:rsidRDefault="00B85980" w14:paraId="40203EEE" w14:textId="77777777">
      <w:pPr>
        <w:jc w:val="center"/>
        <w:rPr>
          <w:rFonts w:asciiTheme="minorHAnsi" w:hAnsiTheme="minorHAnsi"/>
          <w:bCs/>
          <w:lang w:val="es-ES"/>
        </w:rPr>
      </w:pPr>
      <w:r w:rsidRPr="00A80D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5D8C9D" wp14:editId="39E855E7">
                <wp:simplePos x="0" y="0"/>
                <wp:positionH relativeFrom="column">
                  <wp:posOffset>2193290</wp:posOffset>
                </wp:positionH>
                <wp:positionV relativeFrom="paragraph">
                  <wp:posOffset>215576</wp:posOffset>
                </wp:positionV>
                <wp:extent cx="2113200" cy="0"/>
                <wp:effectExtent l="0" t="0" r="0" b="0"/>
                <wp:wrapNone/>
                <wp:docPr id="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3C2879B">
              <v:shapetype id="_x0000_t32" coordsize="21600,21600" o:oned="t" filled="f" o:spt="32" path="m,l21600,21600e" w14:anchorId="06E19CD6">
                <v:path fillok="f" arrowok="t" o:connecttype="none"/>
                <o:lock v:ext="edit" shapetype="t"/>
              </v:shapetype>
              <v:shape id="AutoShape 83" style="position:absolute;margin-left:172.7pt;margin-top:16.95pt;width:166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"/>
            </w:pict>
          </mc:Fallback>
        </mc:AlternateContent>
      </w:r>
    </w:p>
    <w:p w:rsidRPr="00A80DEF" w:rsidR="00B85980" w:rsidP="00B85980" w:rsidRDefault="00B85980" w14:paraId="301B182A" w14:textId="77777777">
      <w:pPr>
        <w:tabs>
          <w:tab w:val="left" w:pos="2694"/>
        </w:tabs>
        <w:jc w:val="center"/>
        <w:rPr>
          <w:rFonts w:cs="Calibri" w:asciiTheme="minorHAnsi" w:hAnsiTheme="minorHAnsi"/>
          <w:lang w:val="es-ES"/>
        </w:rPr>
      </w:pPr>
      <w:r w:rsidRPr="00A80DEF">
        <w:rPr>
          <w:rFonts w:cs="Calibri" w:asciiTheme="minorHAnsi" w:hAnsiTheme="minorHAnsi"/>
          <w:lang w:val="es-ES"/>
        </w:rPr>
        <w:t>[utilizar una línea para indicar el fin del documento]</w:t>
      </w:r>
    </w:p>
    <w:p w:rsidRPr="00657EBF" w:rsidR="00B85980" w:rsidP="00B85980" w:rsidRDefault="00B85980" w14:paraId="1A7AC5B9" w14:textId="77777777">
      <w:pPr>
        <w:pStyle w:val="level3text"/>
        <w:widowControl/>
        <w:numPr>
          <w:ilvl w:val="0"/>
          <w:numId w:val="0"/>
        </w:numPr>
        <w:jc w:val="center"/>
        <w:rPr>
          <w:lang w:val="es-ES_tradnl"/>
        </w:rPr>
      </w:pPr>
    </w:p>
    <w:p w:rsidRPr="00B85980" w:rsidR="00DF347E" w:rsidP="00B85980" w:rsidRDefault="00DF347E" w14:paraId="7300021A" w14:textId="77777777">
      <w:pPr>
        <w:rPr>
          <w:lang w:val="es-ES_tradnl"/>
        </w:rPr>
      </w:pPr>
    </w:p>
    <w:sectPr w:rsidRPr="00B85980" w:rsidR="00DF347E" w:rsidSect="000F4095">
      <w:headerReference w:type="default" r:id="rId11"/>
      <w:type w:val="continuous"/>
      <w:pgSz w:w="11906" w:h="16838" w:orient="portrait"/>
      <w:pgMar w:top="1276" w:right="1077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4C50" w:rsidP="00476811" w:rsidRDefault="00B94C50" w14:paraId="7A1C6FE4" w14:textId="77777777">
      <w:pPr>
        <w:spacing w:after="0" w:line="240" w:lineRule="auto"/>
      </w:pPr>
      <w:r>
        <w:separator/>
      </w:r>
    </w:p>
  </w:endnote>
  <w:endnote w:type="continuationSeparator" w:id="0">
    <w:p w:rsidR="00B94C50" w:rsidP="00476811" w:rsidRDefault="00B94C50" w14:paraId="283548F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altName w:val="Calibri"/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4C50" w:rsidP="00476811" w:rsidRDefault="00B94C50" w14:paraId="664BD9A3" w14:textId="77777777">
      <w:pPr>
        <w:spacing w:after="0" w:line="240" w:lineRule="auto"/>
      </w:pPr>
      <w:r>
        <w:separator/>
      </w:r>
    </w:p>
  </w:footnote>
  <w:footnote w:type="continuationSeparator" w:id="0">
    <w:p w:rsidR="00B94C50" w:rsidP="00476811" w:rsidRDefault="00B94C50" w14:paraId="3DA8B46A" w14:textId="77777777">
      <w:pPr>
        <w:spacing w:after="0" w:line="240" w:lineRule="auto"/>
      </w:pPr>
      <w:r>
        <w:continuationSeparator/>
      </w:r>
    </w:p>
  </w:footnote>
  <w:footnote w:id="1">
    <w:p w:rsidRPr="00EB6BDF" w:rsidR="00B85980" w:rsidP="00B85980" w:rsidRDefault="00B85980" w14:paraId="53A061A0" w14:textId="77777777">
      <w:pPr>
        <w:pStyle w:val="FootnoteText"/>
        <w:rPr>
          <w:lang w:val="es-ES"/>
        </w:rPr>
      </w:pPr>
      <w:r w:rsidRPr="00833B36">
        <w:rPr>
          <w:vertAlign w:val="superscript"/>
          <w:lang w:val="es-ES"/>
        </w:rPr>
        <w:t>&lt;</w:t>
      </w:r>
      <w:r w:rsidRPr="00C526FC">
        <w:rPr>
          <w:rStyle w:val="FootnoteReference"/>
          <w:sz w:val="20"/>
        </w:rPr>
        <w:footnoteRef/>
      </w:r>
      <w:r w:rsidRPr="00833B36">
        <w:rPr>
          <w:vertAlign w:val="superscript"/>
          <w:lang w:val="es-ES"/>
        </w:rPr>
        <w:t>&gt;</w:t>
      </w:r>
      <w:r w:rsidRPr="00EB6BDF">
        <w:rPr>
          <w:lang w:val="es-ES"/>
        </w:rPr>
        <w:t xml:space="preserve"> </w:t>
      </w:r>
      <w:r w:rsidRPr="00025BEA">
        <w:rPr>
          <w:lang w:val="es-ES_tradnl"/>
        </w:rPr>
        <w:tab/>
      </w:r>
      <w:r w:rsidRPr="00025BEA">
        <w:rPr>
          <w:lang w:val="es-ES_tradnl"/>
        </w:rPr>
        <w:t>Este es un ejemplo de nota al pie de página (para sangrar el texto</w:t>
      </w:r>
      <w:r>
        <w:rPr>
          <w:lang w:val="es-ES_tradnl"/>
        </w:rPr>
        <w:t xml:space="preserve"> </w:t>
      </w:r>
      <w:r w:rsidRPr="00140FED">
        <w:rPr>
          <w:lang w:val="es-ES_tradnl"/>
        </w:rPr>
        <w:t>sírvase presionar el tabulador</w:t>
      </w:r>
      <w:r w:rsidRPr="00025BEA">
        <w:rPr>
          <w:lang w:val="es-ES_tradnl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57EBF" w:rsidR="00B85980" w:rsidP="00EC25DD" w:rsidRDefault="00B85980" w14:paraId="65CF6BAB" w14:textId="77777777">
    <w:pPr>
      <w:pStyle w:val="BodyText"/>
      <w:tabs>
        <w:tab w:val="left" w:pos="6120"/>
      </w:tabs>
      <w:rPr>
        <w:lang w:val="es-ES_tradnl"/>
      </w:rPr>
    </w:pPr>
    <w:r w:rsidRPr="00657EBF"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0FBF20D0" wp14:editId="325A7752">
          <wp:simplePos x="0" y="0"/>
          <wp:positionH relativeFrom="column">
            <wp:posOffset>-194310</wp:posOffset>
          </wp:positionH>
          <wp:positionV relativeFrom="paragraph">
            <wp:posOffset>-419100</wp:posOffset>
          </wp:positionV>
          <wp:extent cx="6753600" cy="2592000"/>
          <wp:effectExtent l="0" t="0" r="0" b="0"/>
          <wp:wrapNone/>
          <wp:docPr id="3" name="Picture 3" descr="../../HIGH%20RES%20IMAGES/IOPC%20Circular%20JPGs/01%20NEW%20IOPC%20Circular%20Template%20BKGRD%20SPAN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HIGH%20RES%20IMAGES/IOPC%20Circular%20JPGs/01%20NEW%20IOPC%20Circular%20Template%20BKGRD%20SPANISH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72" r="4563" b="75869"/>
                  <a:stretch/>
                </pic:blipFill>
                <pic:spPr bwMode="auto">
                  <a:xfrm>
                    <a:off x="0" y="0"/>
                    <a:ext cx="6753600" cy="259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_tradnl"/>
      </w:rPr>
      <w:tab/>
    </w:r>
  </w:p>
  <w:tbl>
    <w:tblPr>
      <w:tblpPr w:leftFromText="180" w:rightFromText="180" w:vertAnchor="text" w:tblpX="4244" w:tblpY="158"/>
      <w:tblW w:w="5920" w:type="dxa"/>
      <w:tblLayout w:type="fixed"/>
      <w:tblLook w:val="0600" w:firstRow="0" w:lastRow="0" w:firstColumn="0" w:lastColumn="0" w:noHBand="1" w:noVBand="1"/>
    </w:tblPr>
    <w:tblGrid>
      <w:gridCol w:w="250"/>
      <w:gridCol w:w="3119"/>
      <w:gridCol w:w="1984"/>
      <w:gridCol w:w="567"/>
    </w:tblGrid>
    <w:tr w:rsidRPr="00657EBF" w:rsidR="00B85980" w:rsidTr="00C92B53" w14:paraId="50C9D199" w14:textId="77777777">
      <w:tc>
        <w:tcPr>
          <w:tcW w:w="250" w:type="dxa"/>
          <w:tcBorders>
            <w:left w:val="single" w:color="808080" w:sz="4" w:space="0"/>
            <w:right w:val="single" w:color="FFFFFF" w:sz="12" w:space="0"/>
          </w:tcBorders>
          <w:shd w:val="clear" w:color="auto" w:fill="auto"/>
        </w:tcPr>
        <w:p w:rsidRPr="00657EBF" w:rsidR="00B85980" w:rsidP="0093296A" w:rsidRDefault="00B85980" w14:paraId="61626180" w14:textId="77777777">
          <w:pPr>
            <w:pStyle w:val="BodyText"/>
            <w:spacing w:before="20" w:after="20"/>
            <w:rPr>
              <w:rFonts w:ascii="Calibri Bold" w:hAnsi="Calibri Bold"/>
              <w:b/>
              <w:color w:val="231F20"/>
              <w:sz w:val="18"/>
              <w:szCs w:val="18"/>
              <w:lang w:val="es-ES_tradnl"/>
            </w:rPr>
          </w:pPr>
        </w:p>
      </w:tc>
      <w:tc>
        <w:tcPr>
          <w:tcW w:w="3119" w:type="dxa"/>
          <w:tcBorders>
            <w:left w:val="single" w:color="FFFFFF" w:sz="12" w:space="0"/>
            <w:bottom w:val="single" w:color="23633D" w:sz="4" w:space="0"/>
            <w:right w:val="single" w:color="23633D" w:sz="4" w:space="0"/>
          </w:tcBorders>
          <w:shd w:val="clear" w:color="auto" w:fill="auto"/>
        </w:tcPr>
        <w:p w:rsidRPr="00657EBF" w:rsidR="00B85980" w:rsidP="0093296A" w:rsidRDefault="00B85980" w14:paraId="1643584C" w14:textId="77777777">
          <w:pPr>
            <w:pStyle w:val="1-HeaderLeftColumn"/>
            <w:framePr w:hSpace="0" w:wrap="auto" w:vAnchor="margin" w:xAlign="left" w:yAlign="inline"/>
            <w:rPr>
              <w:lang w:val="es-ES_tradnl"/>
            </w:rPr>
          </w:pPr>
          <w:r w:rsidRPr="00A00566">
            <w:rPr>
              <w:lang w:val="es-ES_tradnl"/>
            </w:rPr>
            <w:t>Punto</w:t>
          </w:r>
          <w:r>
            <w:rPr>
              <w:lang w:val="es-ES_tradnl"/>
            </w:rPr>
            <w:t xml:space="preserve"> </w:t>
          </w:r>
          <w:r w:rsidRPr="00A00566">
            <w:rPr>
              <w:lang w:val="es-ES_tradnl"/>
            </w:rPr>
            <w:t>X del orden del día</w:t>
          </w:r>
        </w:p>
      </w:tc>
      <w:tc>
        <w:tcPr>
          <w:tcW w:w="1984" w:type="dxa"/>
          <w:tcBorders>
            <w:left w:val="single" w:color="23633D" w:sz="4" w:space="0"/>
            <w:bottom w:val="single" w:color="23633D" w:sz="4" w:space="0"/>
            <w:right w:val="single" w:color="23633D" w:sz="4" w:space="0"/>
          </w:tcBorders>
          <w:shd w:val="clear" w:color="auto" w:fill="auto"/>
        </w:tcPr>
        <w:p w:rsidRPr="00657EBF" w:rsidR="00B85980" w:rsidP="0093296A" w:rsidRDefault="00B85980" w14:paraId="309F2B8F" w14:textId="59535E9E">
          <w:pPr>
            <w:pStyle w:val="2-HeaderRightColumn"/>
            <w:framePr w:hSpace="0" w:wrap="auto" w:vAnchor="margin" w:xAlign="left" w:yAlign="inline"/>
            <w:rPr>
              <w:lang w:val="es-ES_tradnl"/>
            </w:rPr>
          </w:pPr>
          <w:r w:rsidRPr="00657EBF">
            <w:rPr>
              <w:lang w:val="es-ES_tradnl"/>
            </w:rPr>
            <w:t>IOPC/</w:t>
          </w:r>
          <w:r w:rsidR="00C526FC">
            <w:rPr>
              <w:lang w:val="es-ES_tradnl"/>
            </w:rPr>
            <w:t>NOV24</w:t>
          </w:r>
          <w:r w:rsidRPr="00657EBF">
            <w:rPr>
              <w:lang w:val="es-ES_tradnl"/>
            </w:rPr>
            <w:t>/</w:t>
          </w:r>
          <w:r w:rsidRPr="00657EBF">
            <w:rPr>
              <w:b/>
              <w:lang w:val="es-ES_tradnl"/>
            </w:rPr>
            <w:t>X</w:t>
          </w:r>
          <w:r w:rsidRPr="00657EBF">
            <w:rPr>
              <w:lang w:val="es-ES_tradnl"/>
            </w:rPr>
            <w:t>/</w:t>
          </w:r>
          <w:r w:rsidRPr="00657EBF">
            <w:rPr>
              <w:b/>
              <w:lang w:val="es-ES_tradnl"/>
            </w:rPr>
            <w:t>X</w:t>
          </w:r>
        </w:p>
      </w:tc>
      <w:tc>
        <w:tcPr>
          <w:tcW w:w="567" w:type="dxa"/>
          <w:tcBorders>
            <w:left w:val="single" w:color="23633D" w:sz="4" w:space="0"/>
            <w:bottom w:val="single" w:color="23633D" w:sz="4" w:space="0"/>
          </w:tcBorders>
          <w:shd w:val="clear" w:color="auto" w:fill="auto"/>
        </w:tcPr>
        <w:p w:rsidRPr="00657EBF" w:rsidR="00B85980" w:rsidP="0093296A" w:rsidRDefault="00B85980" w14:paraId="6556DF85" w14:textId="77777777">
          <w:pPr>
            <w:pStyle w:val="BodyText"/>
            <w:spacing w:before="20" w:after="20"/>
            <w:jc w:val="center"/>
            <w:rPr>
              <w:rFonts w:ascii="Calibri" w:hAnsi="Calibri"/>
              <w:color w:val="231F20"/>
              <w:sz w:val="18"/>
              <w:szCs w:val="18"/>
              <w:lang w:val="es-ES_tradnl"/>
            </w:rPr>
          </w:pPr>
        </w:p>
      </w:tc>
    </w:tr>
    <w:tr w:rsidRPr="00657EBF" w:rsidR="00B85980" w:rsidTr="00C92B53" w14:paraId="68E8E310" w14:textId="77777777">
      <w:tc>
        <w:tcPr>
          <w:tcW w:w="250" w:type="dxa"/>
          <w:tcBorders>
            <w:left w:val="single" w:color="808080" w:sz="4" w:space="0"/>
            <w:right w:val="single" w:color="FFFFFF" w:sz="12" w:space="0"/>
          </w:tcBorders>
          <w:shd w:val="clear" w:color="auto" w:fill="auto"/>
        </w:tcPr>
        <w:p w:rsidRPr="00657EBF" w:rsidR="00B85980" w:rsidP="0093296A" w:rsidRDefault="00B85980" w14:paraId="697AC414" w14:textId="77777777">
          <w:pPr>
            <w:pStyle w:val="BodyText"/>
            <w:spacing w:before="20" w:after="20"/>
            <w:rPr>
              <w:rFonts w:ascii="Calibri Bold" w:hAnsi="Calibri Bold"/>
              <w:b/>
              <w:color w:val="1B5940"/>
              <w:sz w:val="18"/>
              <w:szCs w:val="18"/>
              <w:lang w:val="es-ES_tradnl"/>
            </w:rPr>
          </w:pPr>
        </w:p>
      </w:tc>
      <w:tc>
        <w:tcPr>
          <w:tcW w:w="3119" w:type="dxa"/>
          <w:tcBorders>
            <w:top w:val="single" w:color="23633D" w:sz="4" w:space="0"/>
            <w:left w:val="single" w:color="FFFFFF" w:sz="12" w:space="0"/>
            <w:bottom w:val="single" w:color="23633D" w:sz="4" w:space="0"/>
            <w:right w:val="single" w:color="23633D" w:sz="4" w:space="0"/>
          </w:tcBorders>
          <w:shd w:val="clear" w:color="auto" w:fill="auto"/>
        </w:tcPr>
        <w:p w:rsidRPr="00657EBF" w:rsidR="00B85980" w:rsidP="0093296A" w:rsidRDefault="00B85980" w14:paraId="25C129E1" w14:textId="77777777">
          <w:pPr>
            <w:pStyle w:val="1-HeaderLeftColumn"/>
            <w:framePr w:hSpace="0" w:wrap="auto" w:vAnchor="margin" w:xAlign="left" w:yAlign="inline"/>
            <w:rPr>
              <w:lang w:val="es-ES_tradnl"/>
            </w:rPr>
          </w:pPr>
          <w:r w:rsidRPr="00A00566">
            <w:rPr>
              <w:lang w:val="es-ES_tradnl"/>
            </w:rPr>
            <w:t>Fecha</w:t>
          </w:r>
        </w:p>
      </w:tc>
      <w:tc>
        <w:tcPr>
          <w:tcW w:w="1984" w:type="dxa"/>
          <w:tcBorders>
            <w:top w:val="single" w:color="23633D" w:sz="4" w:space="0"/>
            <w:left w:val="single" w:color="23633D" w:sz="4" w:space="0"/>
            <w:bottom w:val="single" w:color="23633D" w:sz="4" w:space="0"/>
            <w:right w:val="single" w:color="23633D" w:sz="4" w:space="0"/>
          </w:tcBorders>
          <w:shd w:val="clear" w:color="auto" w:fill="auto"/>
        </w:tcPr>
        <w:p w:rsidRPr="00136B9C" w:rsidR="00B85980" w:rsidP="0093296A" w:rsidRDefault="00B85980" w14:paraId="7E7064D1" w14:textId="77777777">
          <w:pPr>
            <w:pStyle w:val="2-HeaderRightColumn"/>
            <w:framePr w:hSpace="0" w:wrap="auto" w:vAnchor="margin" w:xAlign="left" w:yAlign="inline"/>
            <w:rPr>
              <w:lang w:val="es-ES_tradnl"/>
            </w:rPr>
          </w:pPr>
          <w:r w:rsidRPr="0067670B">
            <w:rPr>
              <w:lang w:val="es-ES_tradnl"/>
            </w:rPr>
            <w:t xml:space="preserve">día </w:t>
          </w:r>
          <w:r w:rsidRPr="00136B9C">
            <w:rPr>
              <w:lang w:val="es-ES_tradnl"/>
            </w:rPr>
            <w:t xml:space="preserve">de </w:t>
          </w:r>
          <w:r w:rsidRPr="0067670B">
            <w:rPr>
              <w:lang w:val="es-ES_tradnl"/>
            </w:rPr>
            <w:t xml:space="preserve">mes </w:t>
          </w:r>
          <w:r w:rsidRPr="00136B9C">
            <w:rPr>
              <w:lang w:val="es-ES_tradnl"/>
            </w:rPr>
            <w:t xml:space="preserve">de </w:t>
          </w:r>
          <w:r w:rsidR="008A08DA">
            <w:rPr>
              <w:lang w:val="es-ES_tradnl"/>
            </w:rPr>
            <w:t>2024</w:t>
          </w:r>
        </w:p>
      </w:tc>
      <w:tc>
        <w:tcPr>
          <w:tcW w:w="567" w:type="dxa"/>
          <w:tcBorders>
            <w:top w:val="single" w:color="23633D" w:sz="4" w:space="0"/>
            <w:left w:val="single" w:color="23633D" w:sz="4" w:space="0"/>
            <w:bottom w:val="single" w:color="23633D" w:sz="4" w:space="0"/>
          </w:tcBorders>
          <w:shd w:val="clear" w:color="auto" w:fill="auto"/>
        </w:tcPr>
        <w:p w:rsidRPr="00657EBF" w:rsidR="00B85980" w:rsidP="0093296A" w:rsidRDefault="00B85980" w14:paraId="38D89C17" w14:textId="77777777">
          <w:pPr>
            <w:pStyle w:val="BodyText"/>
            <w:spacing w:before="20" w:after="20"/>
            <w:jc w:val="center"/>
            <w:rPr>
              <w:rFonts w:ascii="Calibri" w:hAnsi="Calibri"/>
              <w:color w:val="231F20"/>
              <w:sz w:val="18"/>
              <w:szCs w:val="18"/>
              <w:lang w:val="es-ES_tradnl"/>
            </w:rPr>
          </w:pPr>
        </w:p>
      </w:tc>
    </w:tr>
    <w:tr w:rsidRPr="00657EBF" w:rsidR="00B85980" w:rsidTr="00C92B53" w14:paraId="36A4BFAE" w14:textId="77777777">
      <w:tc>
        <w:tcPr>
          <w:tcW w:w="250" w:type="dxa"/>
          <w:tcBorders>
            <w:left w:val="single" w:color="808080" w:sz="4" w:space="0"/>
            <w:right w:val="single" w:color="FFFFFF" w:sz="12" w:space="0"/>
          </w:tcBorders>
          <w:shd w:val="clear" w:color="auto" w:fill="auto"/>
        </w:tcPr>
        <w:p w:rsidRPr="00657EBF" w:rsidR="00B85980" w:rsidP="0093296A" w:rsidRDefault="00B85980" w14:paraId="495BCC4E" w14:textId="77777777">
          <w:pPr>
            <w:pStyle w:val="BodyText"/>
            <w:spacing w:before="20" w:after="20"/>
            <w:rPr>
              <w:rFonts w:ascii="Calibri Bold" w:hAnsi="Calibri Bold"/>
              <w:b/>
              <w:color w:val="1B5940"/>
              <w:sz w:val="18"/>
              <w:szCs w:val="18"/>
              <w:lang w:val="es-ES_tradnl"/>
            </w:rPr>
          </w:pPr>
        </w:p>
      </w:tc>
      <w:tc>
        <w:tcPr>
          <w:tcW w:w="3119" w:type="dxa"/>
          <w:tcBorders>
            <w:top w:val="single" w:color="23633D" w:sz="4" w:space="0"/>
            <w:left w:val="single" w:color="FFFFFF" w:sz="12" w:space="0"/>
            <w:bottom w:val="single" w:color="23633D" w:sz="4" w:space="0"/>
            <w:right w:val="single" w:color="23633D" w:sz="4" w:space="0"/>
          </w:tcBorders>
          <w:shd w:val="clear" w:color="auto" w:fill="auto"/>
        </w:tcPr>
        <w:p w:rsidRPr="00657EBF" w:rsidR="00B85980" w:rsidP="0093296A" w:rsidRDefault="00B85980" w14:paraId="61B9B0F7" w14:textId="77777777">
          <w:pPr>
            <w:pStyle w:val="1-HeaderLeftColumn"/>
            <w:framePr w:hSpace="0" w:wrap="auto" w:vAnchor="margin" w:xAlign="left" w:yAlign="inline"/>
            <w:rPr>
              <w:lang w:val="es-ES_tradnl"/>
            </w:rPr>
          </w:pPr>
          <w:r w:rsidRPr="00657EBF">
            <w:rPr>
              <w:lang w:val="es-ES_tradnl"/>
            </w:rPr>
            <w:t>Original</w:t>
          </w:r>
        </w:p>
      </w:tc>
      <w:tc>
        <w:tcPr>
          <w:tcW w:w="1984" w:type="dxa"/>
          <w:tcBorders>
            <w:top w:val="single" w:color="23633D" w:sz="4" w:space="0"/>
            <w:left w:val="single" w:color="23633D" w:sz="4" w:space="0"/>
            <w:bottom w:val="single" w:color="23633D" w:sz="4" w:space="0"/>
            <w:right w:val="single" w:color="23633D" w:sz="4" w:space="0"/>
          </w:tcBorders>
          <w:shd w:val="clear" w:color="auto" w:fill="auto"/>
        </w:tcPr>
        <w:p w:rsidRPr="00657EBF" w:rsidR="00B85980" w:rsidP="0093296A" w:rsidRDefault="00B85980" w14:paraId="2BC6CB66" w14:textId="77777777">
          <w:pPr>
            <w:pStyle w:val="2-HeaderRightColumn"/>
            <w:framePr w:hSpace="0" w:wrap="auto" w:vAnchor="margin" w:xAlign="left" w:yAlign="inline"/>
            <w:rPr>
              <w:lang w:val="es-ES_tradnl"/>
            </w:rPr>
          </w:pPr>
          <w:r w:rsidRPr="00D7299D">
            <w:rPr>
              <w:lang w:val="es-ES_tradnl"/>
            </w:rPr>
            <w:t>Español</w:t>
          </w:r>
        </w:p>
      </w:tc>
      <w:tc>
        <w:tcPr>
          <w:tcW w:w="567" w:type="dxa"/>
          <w:tcBorders>
            <w:top w:val="single" w:color="23633D" w:sz="4" w:space="0"/>
            <w:left w:val="single" w:color="23633D" w:sz="4" w:space="0"/>
            <w:bottom w:val="single" w:color="23633D" w:sz="4" w:space="0"/>
          </w:tcBorders>
          <w:shd w:val="clear" w:color="auto" w:fill="auto"/>
        </w:tcPr>
        <w:p w:rsidRPr="00657EBF" w:rsidR="00B85980" w:rsidP="0093296A" w:rsidRDefault="00B85980" w14:paraId="0475CF77" w14:textId="77777777">
          <w:pPr>
            <w:pStyle w:val="BodyText"/>
            <w:spacing w:before="20" w:after="20"/>
            <w:jc w:val="center"/>
            <w:rPr>
              <w:rFonts w:ascii="Calibri" w:hAnsi="Calibri"/>
              <w:color w:val="231F20"/>
              <w:sz w:val="18"/>
              <w:szCs w:val="18"/>
              <w:lang w:val="es-ES_tradnl"/>
            </w:rPr>
          </w:pPr>
        </w:p>
      </w:tc>
    </w:tr>
    <w:tr w:rsidRPr="00657EBF" w:rsidR="00B85980" w:rsidTr="00C92B53" w14:paraId="74E8819C" w14:textId="77777777">
      <w:tc>
        <w:tcPr>
          <w:tcW w:w="250" w:type="dxa"/>
          <w:tcBorders>
            <w:left w:val="single" w:color="808080" w:sz="4" w:space="0"/>
            <w:right w:val="single" w:color="FFFFFF" w:sz="12" w:space="0"/>
          </w:tcBorders>
          <w:shd w:val="clear" w:color="auto" w:fill="auto"/>
        </w:tcPr>
        <w:p w:rsidRPr="00657EBF" w:rsidR="00B85980" w:rsidP="00136470" w:rsidRDefault="00B85980" w14:paraId="695A3992" w14:textId="77777777">
          <w:pPr>
            <w:pStyle w:val="BodyText"/>
            <w:spacing w:before="20" w:after="20"/>
            <w:rPr>
              <w:rFonts w:ascii="Calibri Bold" w:hAnsi="Calibri Bold"/>
              <w:b/>
              <w:color w:val="1B5940"/>
              <w:sz w:val="18"/>
              <w:szCs w:val="18"/>
              <w:lang w:val="es-ES_tradnl"/>
            </w:rPr>
          </w:pPr>
        </w:p>
      </w:tc>
      <w:tc>
        <w:tcPr>
          <w:tcW w:w="3119" w:type="dxa"/>
          <w:tcBorders>
            <w:top w:val="single" w:color="23633D" w:sz="4" w:space="0"/>
            <w:left w:val="single" w:color="FFFFFF" w:sz="12" w:space="0"/>
            <w:bottom w:val="single" w:color="23633D" w:sz="4" w:space="0"/>
            <w:right w:val="single" w:color="23633D" w:sz="4" w:space="0"/>
          </w:tcBorders>
          <w:shd w:val="clear" w:color="auto" w:fill="auto"/>
        </w:tcPr>
        <w:p w:rsidRPr="00657EBF" w:rsidR="00B85980" w:rsidP="00136470" w:rsidRDefault="00B85980" w14:paraId="455F7B31" w14:textId="77777777">
          <w:pPr>
            <w:pStyle w:val="1-HeaderLeftColumn"/>
            <w:framePr w:hSpace="0" w:wrap="auto" w:vAnchor="margin" w:xAlign="left" w:yAlign="inline"/>
            <w:rPr>
              <w:lang w:val="es-ES_tradnl"/>
            </w:rPr>
          </w:pPr>
          <w:r w:rsidRPr="00A00566">
            <w:rPr>
              <w:lang w:val="es-ES_tradnl"/>
            </w:rPr>
            <w:t>Asamblea del Fondo de 1992</w:t>
          </w:r>
        </w:p>
      </w:tc>
      <w:tc>
        <w:tcPr>
          <w:tcW w:w="1984" w:type="dxa"/>
          <w:tcBorders>
            <w:top w:val="single" w:color="23633D" w:sz="4" w:space="0"/>
            <w:left w:val="single" w:color="23633D" w:sz="4" w:space="0"/>
            <w:bottom w:val="single" w:color="23633D" w:sz="4" w:space="0"/>
            <w:right w:val="single" w:color="23633D" w:sz="4" w:space="0"/>
          </w:tcBorders>
          <w:shd w:val="clear" w:color="auto" w:fill="auto"/>
        </w:tcPr>
        <w:p w:rsidRPr="00657EBF" w:rsidR="00B85980" w:rsidP="00136470" w:rsidRDefault="00B85980" w14:paraId="7B05E8E1" w14:textId="60309421">
          <w:pPr>
            <w:pStyle w:val="2-HeaderRightColumn"/>
            <w:framePr w:hSpace="0" w:wrap="auto" w:vAnchor="margin" w:xAlign="left" w:yAlign="inline"/>
            <w:rPr>
              <w:lang w:val="es-ES_tradnl"/>
            </w:rPr>
          </w:pPr>
          <w:r w:rsidRPr="00C92888">
            <w:t>92A</w:t>
          </w:r>
          <w:r w:rsidR="006A659F">
            <w:t>2</w:t>
          </w:r>
          <w:r w:rsidR="00C526FC">
            <w:t>9</w:t>
          </w:r>
        </w:p>
      </w:tc>
      <w:tc>
        <w:tcPr>
          <w:tcW w:w="567" w:type="dxa"/>
          <w:tcBorders>
            <w:top w:val="single" w:color="23633D" w:sz="4" w:space="0"/>
            <w:left w:val="single" w:color="23633D" w:sz="4" w:space="0"/>
            <w:bottom w:val="single" w:color="23633D" w:sz="4" w:space="0"/>
          </w:tcBorders>
          <w:shd w:val="clear" w:color="auto" w:fill="auto"/>
        </w:tcPr>
        <w:p w:rsidRPr="00657EBF" w:rsidR="00B85980" w:rsidP="00136470" w:rsidRDefault="00B85980" w14:paraId="2CC3F707" w14:textId="77777777">
          <w:pPr>
            <w:pStyle w:val="BodyText"/>
            <w:spacing w:before="20" w:after="20"/>
            <w:jc w:val="center"/>
            <w:rPr>
              <w:rFonts w:ascii="Calibri" w:hAnsi="Calibri"/>
              <w:color w:val="231F20"/>
              <w:sz w:val="18"/>
              <w:szCs w:val="18"/>
              <w:lang w:val="es-ES_tradnl"/>
            </w:rPr>
          </w:pPr>
          <w:r w:rsidRPr="00657EBF">
            <w:rPr>
              <w:rFonts w:ascii="Wingdings" w:hAnsi="Wingdings" w:eastAsia="Wingdings" w:cs="Wingdings"/>
              <w:color w:val="231F20"/>
              <w:sz w:val="18"/>
              <w:szCs w:val="18"/>
              <w:lang w:val="es-ES_tradnl"/>
            </w:rPr>
            <w:t>l</w:t>
          </w:r>
        </w:p>
      </w:tc>
    </w:tr>
    <w:tr w:rsidRPr="00657EBF" w:rsidR="00B85980" w:rsidTr="00C92B53" w14:paraId="1F1324CF" w14:textId="77777777">
      <w:tc>
        <w:tcPr>
          <w:tcW w:w="250" w:type="dxa"/>
          <w:tcBorders>
            <w:left w:val="single" w:color="808080" w:sz="4" w:space="0"/>
            <w:right w:val="single" w:color="FFFFFF" w:sz="12" w:space="0"/>
          </w:tcBorders>
          <w:shd w:val="clear" w:color="auto" w:fill="auto"/>
        </w:tcPr>
        <w:p w:rsidRPr="00657EBF" w:rsidR="00B85980" w:rsidP="00136470" w:rsidRDefault="00B85980" w14:paraId="16C1351C" w14:textId="77777777">
          <w:pPr>
            <w:pStyle w:val="BodyText"/>
            <w:spacing w:before="20" w:after="20"/>
            <w:rPr>
              <w:rFonts w:ascii="Calibri Bold" w:hAnsi="Calibri Bold"/>
              <w:b/>
              <w:color w:val="1B5940"/>
              <w:sz w:val="18"/>
              <w:szCs w:val="18"/>
              <w:lang w:val="es-ES_tradnl"/>
            </w:rPr>
          </w:pPr>
        </w:p>
      </w:tc>
      <w:tc>
        <w:tcPr>
          <w:tcW w:w="3119" w:type="dxa"/>
          <w:tcBorders>
            <w:top w:val="single" w:color="23633D" w:sz="4" w:space="0"/>
            <w:left w:val="single" w:color="FFFFFF" w:sz="12" w:space="0"/>
            <w:bottom w:val="single" w:color="23633D" w:sz="4" w:space="0"/>
            <w:right w:val="single" w:color="23633D" w:sz="4" w:space="0"/>
          </w:tcBorders>
          <w:shd w:val="clear" w:color="auto" w:fill="auto"/>
        </w:tcPr>
        <w:p w:rsidRPr="00657EBF" w:rsidR="00B85980" w:rsidP="00136470" w:rsidRDefault="00B85980" w14:paraId="0D1F3B55" w14:textId="77777777">
          <w:pPr>
            <w:pStyle w:val="1-HeaderLeftColumn"/>
            <w:framePr w:hSpace="0" w:wrap="auto" w:vAnchor="margin" w:xAlign="left" w:yAlign="inline"/>
            <w:rPr>
              <w:lang w:val="es-ES_tradnl"/>
            </w:rPr>
          </w:pPr>
          <w:r w:rsidRPr="00A00566">
            <w:rPr>
              <w:lang w:val="es-ES_tradnl"/>
            </w:rPr>
            <w:t>Comité Ejecutivo del Fondo de 1992</w:t>
          </w:r>
        </w:p>
      </w:tc>
      <w:tc>
        <w:tcPr>
          <w:tcW w:w="1984" w:type="dxa"/>
          <w:tcBorders>
            <w:top w:val="single" w:color="23633D" w:sz="4" w:space="0"/>
            <w:left w:val="single" w:color="23633D" w:sz="4" w:space="0"/>
            <w:bottom w:val="single" w:color="23633D" w:sz="4" w:space="0"/>
            <w:right w:val="single" w:color="23633D" w:sz="4" w:space="0"/>
          </w:tcBorders>
          <w:shd w:val="clear" w:color="auto" w:fill="auto"/>
        </w:tcPr>
        <w:p w:rsidRPr="00657EBF" w:rsidR="00B85980" w:rsidP="00136470" w:rsidRDefault="00B85980" w14:paraId="0233DC49" w14:textId="68D39425">
          <w:pPr>
            <w:pStyle w:val="2-HeaderRightColumn"/>
            <w:framePr w:hSpace="0" w:wrap="auto" w:vAnchor="margin" w:xAlign="left" w:yAlign="inline"/>
            <w:rPr>
              <w:lang w:val="es-ES_tradnl"/>
            </w:rPr>
          </w:pPr>
          <w:r w:rsidRPr="00C92888">
            <w:t>92EC</w:t>
          </w:r>
          <w:r w:rsidR="00957FA2">
            <w:t>8</w:t>
          </w:r>
          <w:r w:rsidR="00C526FC">
            <w:t>3</w:t>
          </w:r>
        </w:p>
      </w:tc>
      <w:tc>
        <w:tcPr>
          <w:tcW w:w="567" w:type="dxa"/>
          <w:tcBorders>
            <w:top w:val="single" w:color="23633D" w:sz="4" w:space="0"/>
            <w:left w:val="single" w:color="23633D" w:sz="4" w:space="0"/>
            <w:bottom w:val="single" w:color="23633D" w:sz="4" w:space="0"/>
          </w:tcBorders>
          <w:shd w:val="clear" w:color="auto" w:fill="auto"/>
        </w:tcPr>
        <w:p w:rsidRPr="00657EBF" w:rsidR="00B85980" w:rsidP="00136470" w:rsidRDefault="00C95B47" w14:paraId="1A969D09" w14:textId="77777777">
          <w:pPr>
            <w:pStyle w:val="BodyText"/>
            <w:spacing w:before="20" w:after="20"/>
            <w:jc w:val="center"/>
            <w:rPr>
              <w:rFonts w:ascii="Calibri" w:hAnsi="Calibri"/>
              <w:color w:val="231F20"/>
              <w:sz w:val="18"/>
              <w:szCs w:val="18"/>
              <w:lang w:val="es-ES_tradnl"/>
            </w:rPr>
          </w:pPr>
          <w:r w:rsidRPr="00657EBF">
            <w:rPr>
              <w:rFonts w:ascii="Wingdings" w:hAnsi="Wingdings" w:eastAsia="Wingdings" w:cs="Wingdings"/>
              <w:color w:val="231F20"/>
              <w:sz w:val="18"/>
              <w:szCs w:val="18"/>
              <w:lang w:val="es-ES_tradnl"/>
            </w:rPr>
            <w:t>l</w:t>
          </w:r>
        </w:p>
      </w:tc>
    </w:tr>
    <w:tr w:rsidRPr="00657EBF" w:rsidR="00B85980" w:rsidTr="000F4095" w14:paraId="37FE294E" w14:textId="77777777">
      <w:trPr>
        <w:trHeight w:val="70"/>
      </w:trPr>
      <w:tc>
        <w:tcPr>
          <w:tcW w:w="250" w:type="dxa"/>
          <w:tcBorders>
            <w:left w:val="single" w:color="808080" w:sz="4" w:space="0"/>
            <w:right w:val="single" w:color="FFFFFF" w:sz="12" w:space="0"/>
          </w:tcBorders>
          <w:shd w:val="clear" w:color="auto" w:fill="auto"/>
        </w:tcPr>
        <w:p w:rsidRPr="00657EBF" w:rsidR="00B85980" w:rsidP="00136470" w:rsidRDefault="00B85980" w14:paraId="3C77EF11" w14:textId="77777777">
          <w:pPr>
            <w:pStyle w:val="BodyText"/>
            <w:spacing w:before="20" w:after="20"/>
            <w:rPr>
              <w:rFonts w:ascii="Calibri Bold" w:hAnsi="Calibri Bold"/>
              <w:b/>
              <w:color w:val="1B5940"/>
              <w:sz w:val="18"/>
              <w:szCs w:val="18"/>
              <w:lang w:val="es-ES_tradnl"/>
            </w:rPr>
          </w:pPr>
        </w:p>
      </w:tc>
      <w:tc>
        <w:tcPr>
          <w:tcW w:w="3119" w:type="dxa"/>
          <w:tcBorders>
            <w:top w:val="single" w:color="23633D" w:sz="4" w:space="0"/>
            <w:left w:val="single" w:color="FFFFFF" w:sz="12" w:space="0"/>
            <w:right w:val="single" w:color="23633D" w:sz="4" w:space="0"/>
          </w:tcBorders>
          <w:shd w:val="clear" w:color="auto" w:fill="auto"/>
        </w:tcPr>
        <w:p w:rsidRPr="00657EBF" w:rsidR="00B85980" w:rsidP="00136470" w:rsidRDefault="00B85980" w14:paraId="601B3F28" w14:textId="77777777">
          <w:pPr>
            <w:pStyle w:val="1-HeaderLeftColumn"/>
            <w:framePr w:hSpace="0" w:wrap="auto" w:vAnchor="margin" w:xAlign="left" w:yAlign="inline"/>
            <w:rPr>
              <w:lang w:val="es-ES_tradnl"/>
            </w:rPr>
          </w:pPr>
          <w:r w:rsidRPr="00A00566">
            <w:rPr>
              <w:lang w:val="es-ES_tradnl"/>
            </w:rPr>
            <w:t>Asamblea del Fondo Complementario</w:t>
          </w:r>
        </w:p>
      </w:tc>
      <w:tc>
        <w:tcPr>
          <w:tcW w:w="1984" w:type="dxa"/>
          <w:tcBorders>
            <w:top w:val="single" w:color="23633D" w:sz="4" w:space="0"/>
            <w:left w:val="single" w:color="23633D" w:sz="4" w:space="0"/>
            <w:right w:val="single" w:color="23633D" w:sz="4" w:space="0"/>
          </w:tcBorders>
          <w:shd w:val="clear" w:color="auto" w:fill="auto"/>
        </w:tcPr>
        <w:p w:rsidRPr="00657EBF" w:rsidR="00B85980" w:rsidP="00136470" w:rsidRDefault="00B85980" w14:paraId="1052D586" w14:textId="41130BF6">
          <w:pPr>
            <w:pStyle w:val="2-HeaderRightColumn"/>
            <w:framePr w:hSpace="0" w:wrap="auto" w:vAnchor="margin" w:xAlign="left" w:yAlign="inline"/>
            <w:rPr>
              <w:lang w:val="es-ES_tradnl"/>
            </w:rPr>
          </w:pPr>
          <w:r w:rsidRPr="00C92888">
            <w:t>SA</w:t>
          </w:r>
          <w:r w:rsidR="00C526FC">
            <w:t>21</w:t>
          </w:r>
        </w:p>
      </w:tc>
      <w:tc>
        <w:tcPr>
          <w:tcW w:w="567" w:type="dxa"/>
          <w:tcBorders>
            <w:top w:val="single" w:color="23633D" w:sz="4" w:space="0"/>
            <w:left w:val="single" w:color="23633D" w:sz="4" w:space="0"/>
          </w:tcBorders>
          <w:shd w:val="clear" w:color="auto" w:fill="auto"/>
        </w:tcPr>
        <w:p w:rsidRPr="00657EBF" w:rsidR="00B85980" w:rsidP="00136470" w:rsidRDefault="00B85980" w14:paraId="54D6300C" w14:textId="77777777">
          <w:pPr>
            <w:pStyle w:val="BodyText"/>
            <w:spacing w:before="20" w:after="20"/>
            <w:jc w:val="center"/>
            <w:rPr>
              <w:rFonts w:ascii="Calibri" w:hAnsi="Calibri"/>
              <w:color w:val="231F20"/>
              <w:sz w:val="18"/>
              <w:szCs w:val="18"/>
              <w:lang w:val="es-ES_tradnl"/>
            </w:rPr>
          </w:pPr>
          <w:r w:rsidRPr="00657EBF">
            <w:rPr>
              <w:rFonts w:ascii="Wingdings" w:hAnsi="Wingdings" w:eastAsia="Wingdings" w:cs="Wingdings"/>
              <w:color w:val="231F20"/>
              <w:sz w:val="18"/>
              <w:szCs w:val="18"/>
              <w:lang w:val="es-ES_tradnl"/>
            </w:rPr>
            <w:t>l</w:t>
          </w:r>
        </w:p>
      </w:tc>
    </w:tr>
  </w:tbl>
  <w:p w:rsidRPr="00657EBF" w:rsidR="00B85980" w:rsidP="0093296A" w:rsidRDefault="00B85980" w14:paraId="2C837339" w14:textId="77777777">
    <w:pPr>
      <w:pStyle w:val="BodyText"/>
      <w:rPr>
        <w:lang w:val="es-ES_tradnl"/>
      </w:rPr>
    </w:pPr>
  </w:p>
  <w:p w:rsidRPr="00657EBF" w:rsidR="00B85980" w:rsidP="0093296A" w:rsidRDefault="00B85980" w14:paraId="49E81C09" w14:textId="77777777">
    <w:pPr>
      <w:pStyle w:val="BodyText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87E3C" w:rsidR="00833B36" w:rsidP="00587E3C" w:rsidRDefault="0024285E" w14:paraId="53C97A6D" w14:textId="51ED7E84">
    <w:pPr>
      <w:pStyle w:val="Header"/>
      <w:jc w:val="center"/>
      <w:rPr>
        <w:b/>
      </w:rPr>
    </w:pPr>
    <w:r w:rsidRPr="00587E3C">
      <w:rPr>
        <w:b/>
      </w:rPr>
      <w:t>IOPC/</w:t>
    </w:r>
    <w:r w:rsidR="00C526FC">
      <w:rPr>
        <w:b/>
      </w:rPr>
      <w:t>NOV</w:t>
    </w:r>
    <w:r w:rsidR="004445FC">
      <w:rPr>
        <w:b/>
      </w:rPr>
      <w:t>24</w:t>
    </w:r>
    <w:r w:rsidRPr="00587E3C">
      <w:rPr>
        <w:b/>
      </w:rPr>
      <w:t>/X/X</w:t>
    </w:r>
  </w:p>
  <w:p w:rsidR="00833B36" w:rsidP="00587E3C" w:rsidRDefault="0024285E" w14:paraId="736A9B5C" w14:textId="77777777">
    <w:pPr>
      <w:pStyle w:val="Header"/>
      <w:jc w:val="center"/>
      <w:rPr>
        <w:b/>
        <w:noProof/>
      </w:rPr>
    </w:pPr>
    <w:r>
      <w:rPr>
        <w:b/>
      </w:rPr>
      <w:t>-</w:t>
    </w:r>
    <w:r w:rsidRPr="00587E3C">
      <w:rPr>
        <w:b/>
      </w:rPr>
      <w:t xml:space="preserve"> </w:t>
    </w:r>
    <w:r w:rsidRPr="00587E3C">
      <w:rPr>
        <w:b/>
      </w:rPr>
      <w:fldChar w:fldCharType="begin"/>
    </w:r>
    <w:r w:rsidRPr="00587E3C">
      <w:rPr>
        <w:b/>
      </w:rPr>
      <w:instrText xml:space="preserve"> PAGE   \* MERGEFORMAT </w:instrText>
    </w:r>
    <w:r w:rsidRPr="00587E3C">
      <w:rPr>
        <w:b/>
      </w:rPr>
      <w:fldChar w:fldCharType="separate"/>
    </w:r>
    <w:r>
      <w:rPr>
        <w:b/>
        <w:noProof/>
      </w:rPr>
      <w:t>2</w:t>
    </w:r>
    <w:r w:rsidRPr="00587E3C">
      <w:rPr>
        <w:b/>
        <w:noProof/>
      </w:rPr>
      <w:fldChar w:fldCharType="end"/>
    </w:r>
    <w:r w:rsidRPr="00587E3C">
      <w:rPr>
        <w:b/>
        <w:noProof/>
      </w:rPr>
      <w:t xml:space="preserve"> </w:t>
    </w:r>
    <w:r>
      <w:rPr>
        <w:b/>
        <w:noProof/>
      </w:rPr>
      <w:t>-</w:t>
    </w:r>
  </w:p>
  <w:p w:rsidR="00833B36" w:rsidRDefault="00833B36" w14:paraId="5BD70A9C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D2BD2"/>
    <w:multiLevelType w:val="hybridMultilevel"/>
    <w:tmpl w:val="5CDCFF4C"/>
    <w:lvl w:ilvl="0" w:tplc="161EE6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5001F"/>
    <w:multiLevelType w:val="multilevel"/>
    <w:tmpl w:val="D23869D0"/>
    <w:lvl w:ilvl="0">
      <w:start w:val="1"/>
      <w:numFmt w:val="lowerLetter"/>
      <w:pStyle w:val="numberedlist"/>
      <w:lvlText w:val="%1)"/>
      <w:lvlJc w:val="left"/>
      <w:pPr>
        <w:tabs>
          <w:tab w:val="num" w:pos="720"/>
        </w:tabs>
        <w:ind w:left="720" w:hanging="720"/>
      </w:pPr>
      <w:rPr>
        <w:rFonts w:hint="default" w:asciiTheme="minorHAnsi" w:hAnsiTheme="minorHAnsi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2" w15:restartNumberingAfterBreak="0">
    <w:nsid w:val="438510DE"/>
    <w:multiLevelType w:val="hybridMultilevel"/>
    <w:tmpl w:val="26062240"/>
    <w:lvl w:ilvl="0" w:tplc="7D268C8A">
      <w:start w:val="1"/>
      <w:numFmt w:val="lowerLetter"/>
      <w:pStyle w:val="numberedlisttable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A11AA"/>
    <w:multiLevelType w:val="multilevel"/>
    <w:tmpl w:val="FF2276DC"/>
    <w:lvl w:ilvl="0">
      <w:start w:val="1"/>
      <w:numFmt w:val="decimal"/>
      <w:pStyle w:val="level1heading"/>
      <w:lvlText w:val="%1"/>
      <w:lvlJc w:val="left"/>
      <w:rPr>
        <w:rFonts w:hint="default" w:ascii="Calibri Bold" w:hAnsi="Calibri Bold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heading"/>
      <w:lvlText w:val="%1.%2"/>
      <w:lvlJc w:val="left"/>
      <w:rPr>
        <w:rFonts w:hint="default" w:ascii="Calibri" w:hAnsi="Calibr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level3text"/>
      <w:lvlText w:val="%1.%2.%3"/>
      <w:lvlJc w:val="left"/>
      <w:pPr>
        <w:tabs>
          <w:tab w:val="num" w:pos="720"/>
        </w:tabs>
        <w:ind w:left="720" w:hanging="720"/>
      </w:pPr>
      <w:rPr>
        <w:rFonts w:hint="default" w:ascii="Calibri" w:hAnsi="Calibri" w:cstheme="majorBidi"/>
        <w:b w:val="0"/>
        <w:bCs w:val="0"/>
        <w:i w:val="0"/>
        <w:iCs w:val="0"/>
        <w:color w:val="auto"/>
        <w:sz w:val="22"/>
        <w:szCs w:val="22"/>
        <w:vertAlign w:val="baseline"/>
      </w:rPr>
    </w:lvl>
    <w:lvl w:ilvl="3">
      <w:start w:val="1"/>
      <w:numFmt w:val="decimal"/>
      <w:pStyle w:val="Level4text"/>
      <w:lvlText w:val="%1.%2.%3.%4"/>
      <w:lvlJc w:val="left"/>
      <w:pPr>
        <w:tabs>
          <w:tab w:val="num" w:pos="720"/>
        </w:tabs>
        <w:ind w:left="720" w:hanging="720"/>
      </w:pPr>
      <w:rPr>
        <w:rFonts w:hint="default" w:ascii="Calibri" w:hAnsi="Calibri" w:cs="Times New Roman"/>
        <w:b w:val="0"/>
        <w:i w:val="0"/>
        <w:sz w:val="22"/>
      </w:rPr>
    </w:lvl>
    <w:lvl w:ilvl="4">
      <w:start w:val="1"/>
      <w:numFmt w:val="decimal"/>
      <w:pStyle w:val="level2text"/>
      <w:lvlText w:val="%1.%5"/>
      <w:lvlJc w:val="left"/>
      <w:rPr>
        <w:rFonts w:hint="default" w:ascii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 w:ascii="Calibri" w:hAnsi="Calibri" w:cs="Times New Roman"/>
        <w:b w:val="0"/>
        <w:i/>
        <w:sz w:val="22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1296" w:hanging="1296"/>
      </w:pPr>
      <w:rPr>
        <w:rFonts w:hint="default" w:cs="Times New Roman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1440" w:hanging="1440"/>
      </w:pPr>
      <w:rPr>
        <w:rFonts w:hint="default" w:cs="Times New Roman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1584" w:hanging="1584"/>
      </w:pPr>
      <w:rPr>
        <w:rFonts w:hint="default" w:cs="Times New Roman"/>
      </w:rPr>
    </w:lvl>
  </w:abstractNum>
  <w:abstractNum w:abstractNumId="4" w15:restartNumberingAfterBreak="0">
    <w:nsid w:val="5B162571"/>
    <w:multiLevelType w:val="hybridMultilevel"/>
    <w:tmpl w:val="D1FAE1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52AB3"/>
    <w:multiLevelType w:val="hybridMultilevel"/>
    <w:tmpl w:val="21AC046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499540600">
    <w:abstractNumId w:val="3"/>
  </w:num>
  <w:num w:numId="2" w16cid:durableId="1100756440">
    <w:abstractNumId w:val="5"/>
  </w:num>
  <w:num w:numId="3" w16cid:durableId="1326668897">
    <w:abstractNumId w:val="2"/>
  </w:num>
  <w:num w:numId="4" w16cid:durableId="1333025212">
    <w:abstractNumId w:val="4"/>
  </w:num>
  <w:num w:numId="5" w16cid:durableId="974022000">
    <w:abstractNumId w:val="1"/>
  </w:num>
  <w:num w:numId="6" w16cid:durableId="180015077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2"/>
  <w:attachedTemplate r:id="rId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2NDczNDEytAACIyUdpeDU4uLM/DyQAsNaADPBUtUsAAAA"/>
  </w:docVars>
  <w:rsids>
    <w:rsidRoot w:val="00C526FC"/>
    <w:rsid w:val="00136B9C"/>
    <w:rsid w:val="0024285E"/>
    <w:rsid w:val="002573C5"/>
    <w:rsid w:val="002D7426"/>
    <w:rsid w:val="003129D7"/>
    <w:rsid w:val="004445FC"/>
    <w:rsid w:val="00476811"/>
    <w:rsid w:val="004B1307"/>
    <w:rsid w:val="004B63B2"/>
    <w:rsid w:val="00500D27"/>
    <w:rsid w:val="005055C4"/>
    <w:rsid w:val="00602FB7"/>
    <w:rsid w:val="00610FC8"/>
    <w:rsid w:val="0067670B"/>
    <w:rsid w:val="006A659F"/>
    <w:rsid w:val="007E4AA3"/>
    <w:rsid w:val="00833B36"/>
    <w:rsid w:val="008A08DA"/>
    <w:rsid w:val="00957FA2"/>
    <w:rsid w:val="00A72900"/>
    <w:rsid w:val="00B85980"/>
    <w:rsid w:val="00B94C50"/>
    <w:rsid w:val="00C17872"/>
    <w:rsid w:val="00C526FC"/>
    <w:rsid w:val="00C95B47"/>
    <w:rsid w:val="00D04878"/>
    <w:rsid w:val="00DF347E"/>
    <w:rsid w:val="00E7389C"/>
    <w:rsid w:val="00E96352"/>
    <w:rsid w:val="00EA3B77"/>
    <w:rsid w:val="00F36390"/>
    <w:rsid w:val="00F613C3"/>
    <w:rsid w:val="515B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5FDE6"/>
  <w15:chartTrackingRefBased/>
  <w15:docId w15:val="{03A71108-B911-9A40-BFD3-402314B28A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 w:qFormat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6811"/>
    <w:rPr>
      <w:rFonts w:ascii="Calibri" w:hAnsi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7681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476811"/>
    <w:rPr>
      <w:rFonts w:ascii="Calibri" w:hAnsi="Calibri"/>
    </w:rPr>
  </w:style>
  <w:style w:type="paragraph" w:styleId="BodyText">
    <w:name w:val="Body Text"/>
    <w:basedOn w:val="Normal"/>
    <w:link w:val="BodyTextChar"/>
    <w:uiPriority w:val="1"/>
    <w:rsid w:val="00476811"/>
    <w:pPr>
      <w:suppressAutoHyphens/>
      <w:spacing w:after="240" w:line="240" w:lineRule="auto"/>
    </w:pPr>
    <w:rPr>
      <w:rFonts w:eastAsia="Trebuchet MS" w:cs="Trebuchet MS" w:asciiTheme="minorHAnsi" w:hAnsiTheme="minorHAnsi"/>
      <w:szCs w:val="15"/>
    </w:rPr>
  </w:style>
  <w:style w:type="character" w:styleId="BodyTextChar" w:customStyle="1">
    <w:name w:val="Body Text Char"/>
    <w:basedOn w:val="DefaultParagraphFont"/>
    <w:link w:val="BodyText"/>
    <w:uiPriority w:val="1"/>
    <w:rsid w:val="00476811"/>
    <w:rPr>
      <w:rFonts w:eastAsia="Trebuchet MS" w:cs="Trebuchet MS"/>
      <w:szCs w:val="15"/>
    </w:rPr>
  </w:style>
  <w:style w:type="paragraph" w:styleId="1-HeaderLeftColumn" w:customStyle="1">
    <w:name w:val="1 - Header Left Column"/>
    <w:basedOn w:val="BodyText"/>
    <w:uiPriority w:val="1"/>
    <w:qFormat/>
    <w:rsid w:val="00476811"/>
    <w:pPr>
      <w:framePr w:hSpace="180" w:wrap="around" w:hAnchor="text" w:vAnchor="text" w:x="4244" w:y="158"/>
      <w:spacing w:before="20" w:after="20"/>
    </w:pPr>
    <w:rPr>
      <w:rFonts w:ascii="Calibri Bold" w:hAnsi="Calibri Bold"/>
      <w:b/>
      <w:color w:val="027675"/>
      <w:spacing w:val="-10"/>
      <w:sz w:val="18"/>
      <w:szCs w:val="18"/>
    </w:rPr>
  </w:style>
  <w:style w:type="paragraph" w:styleId="2-HeaderRightColumn" w:customStyle="1">
    <w:name w:val="2- Header Right Column"/>
    <w:basedOn w:val="BodyText"/>
    <w:uiPriority w:val="1"/>
    <w:qFormat/>
    <w:rsid w:val="00476811"/>
    <w:pPr>
      <w:framePr w:hSpace="180" w:wrap="around" w:hAnchor="text" w:vAnchor="text" w:x="4244" w:y="158"/>
      <w:spacing w:before="20" w:after="20"/>
      <w:jc w:val="both"/>
    </w:pPr>
    <w:rPr>
      <w:rFonts w:ascii="Calibri" w:hAnsi="Calibri"/>
      <w:color w:val="231F20"/>
      <w:spacing w:val="-10"/>
      <w:sz w:val="18"/>
      <w:szCs w:val="18"/>
    </w:rPr>
  </w:style>
  <w:style w:type="table" w:styleId="TableGrid">
    <w:name w:val="Table Grid"/>
    <w:basedOn w:val="TableNormal"/>
    <w:uiPriority w:val="39"/>
    <w:rsid w:val="00476811"/>
    <w:pPr>
      <w:spacing w:after="0" w:line="240" w:lineRule="auto"/>
    </w:pPr>
    <w:rPr>
      <w:rFonts w:ascii="Calibri" w:hAnsi="Calibri"/>
      <w:lang w:val="es-ES_tradn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evel1heading" w:customStyle="1">
    <w:name w:val="level 1 heading"/>
    <w:basedOn w:val="Normal"/>
    <w:next w:val="level2heading"/>
    <w:link w:val="level1headingChar"/>
    <w:qFormat/>
    <w:rsid w:val="00476811"/>
    <w:pPr>
      <w:numPr>
        <w:numId w:val="1"/>
      </w:numPr>
      <w:tabs>
        <w:tab w:val="left" w:pos="2880"/>
        <w:tab w:val="left" w:pos="7200"/>
      </w:tabs>
      <w:spacing w:before="240" w:after="240" w:line="240" w:lineRule="auto"/>
      <w:jc w:val="both"/>
      <w:outlineLvl w:val="0"/>
    </w:pPr>
    <w:rPr>
      <w:rFonts w:eastAsia="Times New Roman" w:cs="Times New Roman" w:asciiTheme="minorHAnsi" w:hAnsiTheme="minorHAnsi"/>
      <w:b/>
      <w:u w:val="single"/>
    </w:rPr>
  </w:style>
  <w:style w:type="paragraph" w:styleId="level2heading" w:customStyle="1">
    <w:name w:val="level 2 heading"/>
    <w:basedOn w:val="BodyText"/>
    <w:next w:val="level3text"/>
    <w:qFormat/>
    <w:rsid w:val="00476811"/>
    <w:pPr>
      <w:numPr>
        <w:ilvl w:val="1"/>
        <w:numId w:val="1"/>
      </w:numPr>
      <w:jc w:val="both"/>
      <w:outlineLvl w:val="1"/>
    </w:pPr>
    <w:rPr>
      <w:rFonts w:eastAsia="Times New Roman" w:cs="Times New Roman"/>
      <w:szCs w:val="22"/>
      <w:u w:val="single"/>
    </w:rPr>
  </w:style>
  <w:style w:type="character" w:styleId="level1headingChar" w:customStyle="1">
    <w:name w:val="level 1 heading Char"/>
    <w:link w:val="level1heading"/>
    <w:rsid w:val="00476811"/>
    <w:rPr>
      <w:rFonts w:eastAsia="Times New Roman" w:cs="Times New Roman"/>
      <w:b/>
      <w:u w:val="single"/>
    </w:rPr>
  </w:style>
  <w:style w:type="paragraph" w:styleId="level3text" w:customStyle="1">
    <w:name w:val="level 3 text"/>
    <w:basedOn w:val="ListParagraph"/>
    <w:qFormat/>
    <w:rsid w:val="00476811"/>
    <w:pPr>
      <w:widowControl w:val="0"/>
      <w:numPr>
        <w:ilvl w:val="2"/>
        <w:numId w:val="1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eastAsia="Times New Roman" w:cs="Times New Roman" w:asciiTheme="minorHAnsi" w:hAnsiTheme="minorHAnsi"/>
    </w:rPr>
  </w:style>
  <w:style w:type="paragraph" w:styleId="level2text" w:customStyle="1">
    <w:name w:val="level 2 text"/>
    <w:basedOn w:val="level3text"/>
    <w:link w:val="level2textChar"/>
    <w:qFormat/>
    <w:rsid w:val="00476811"/>
    <w:pPr>
      <w:numPr>
        <w:ilvl w:val="4"/>
      </w:numPr>
    </w:pPr>
  </w:style>
  <w:style w:type="character" w:styleId="level2textChar" w:customStyle="1">
    <w:name w:val="level 2 text Char"/>
    <w:link w:val="level2text"/>
    <w:rsid w:val="00476811"/>
    <w:rPr>
      <w:rFonts w:eastAsia="Times New Roman" w:cs="Times New Roman"/>
    </w:rPr>
  </w:style>
  <w:style w:type="character" w:styleId="FootnoteReference">
    <w:name w:val="footnote reference"/>
    <w:aliases w:val="Reference Footnote"/>
    <w:qFormat/>
    <w:rsid w:val="00476811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qFormat/>
    <w:rsid w:val="00476811"/>
    <w:pPr>
      <w:tabs>
        <w:tab w:val="left" w:pos="720"/>
      </w:tabs>
      <w:suppressAutoHyphens/>
      <w:spacing w:after="0" w:line="240" w:lineRule="auto"/>
      <w:ind w:left="720" w:hanging="720"/>
      <w:jc w:val="both"/>
    </w:pPr>
    <w:rPr>
      <w:rFonts w:eastAsia="Times New Roman" w:cs="Times New Roman" w:asciiTheme="minorHAnsi" w:hAnsiTheme="minorHAnsi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rsid w:val="00476811"/>
    <w:rPr>
      <w:rFonts w:eastAsia="Times New Roman" w:cs="Times New Roman"/>
      <w:sz w:val="20"/>
      <w:szCs w:val="20"/>
    </w:rPr>
  </w:style>
  <w:style w:type="paragraph" w:styleId="Level4text" w:customStyle="1">
    <w:name w:val="Level 4 text"/>
    <w:basedOn w:val="level3text"/>
    <w:qFormat/>
    <w:rsid w:val="00476811"/>
    <w:pPr>
      <w:numPr>
        <w:ilvl w:val="3"/>
      </w:numPr>
      <w:tabs>
        <w:tab w:val="clear" w:pos="720"/>
        <w:tab w:val="num" w:pos="360"/>
      </w:tabs>
    </w:pPr>
  </w:style>
  <w:style w:type="paragraph" w:styleId="level3heading" w:customStyle="1">
    <w:name w:val="level 3 heading"/>
    <w:next w:val="level2text"/>
    <w:qFormat/>
    <w:rsid w:val="00476811"/>
    <w:pPr>
      <w:ind w:left="720"/>
      <w:jc w:val="both"/>
    </w:pPr>
    <w:rPr>
      <w:rFonts w:eastAsia="Times New Roman" w:cs="Times New Roman"/>
      <w:i/>
    </w:rPr>
  </w:style>
  <w:style w:type="paragraph" w:styleId="numberedlisttable" w:customStyle="1">
    <w:name w:val="numbered list table"/>
    <w:basedOn w:val="BodyText"/>
    <w:uiPriority w:val="1"/>
    <w:qFormat/>
    <w:rsid w:val="00476811"/>
    <w:pPr>
      <w:numPr>
        <w:numId w:val="3"/>
      </w:numPr>
      <w:ind w:left="425" w:hanging="425"/>
    </w:pPr>
  </w:style>
  <w:style w:type="paragraph" w:styleId="numberedlist" w:customStyle="1">
    <w:name w:val="numbered list"/>
    <w:basedOn w:val="BodyText"/>
    <w:link w:val="numberedlistChar"/>
    <w:qFormat/>
    <w:rsid w:val="00476811"/>
    <w:pPr>
      <w:numPr>
        <w:numId w:val="5"/>
      </w:numPr>
      <w:tabs>
        <w:tab w:val="left" w:pos="1134"/>
      </w:tabs>
      <w:suppressAutoHyphens w:val="0"/>
      <w:ind w:right="-28"/>
      <w:jc w:val="both"/>
    </w:pPr>
    <w:rPr>
      <w:rFonts w:ascii="Times New Roman" w:hAnsi="Times New Roman" w:eastAsia="Times New Roman" w:cs="Times New Roman"/>
      <w:szCs w:val="22"/>
    </w:rPr>
  </w:style>
  <w:style w:type="character" w:styleId="numberedlistChar" w:customStyle="1">
    <w:name w:val="numbered list Char"/>
    <w:link w:val="numberedlist"/>
    <w:rsid w:val="00476811"/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  <w:rsid w:val="0047681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02FB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2FB7"/>
    <w:rPr>
      <w:rFonts w:ascii="Calibri" w:hAnsi="Calibri"/>
    </w:rPr>
  </w:style>
  <w:style w:type="paragraph" w:styleId="Revision">
    <w:name w:val="Revision"/>
    <w:hidden/>
    <w:uiPriority w:val="99"/>
    <w:semiHidden/>
    <w:rsid w:val="00602FB7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opcfunds.sharepoint.com/sites/ERC/Shared%20Documents/02%20Sessions%20of%20Governing%20Bodies/MTG-002%20specific%20meetings/2024/November/Admin/External%20submission%20templates/FIDAC_modelo_de_documento_Apr_2024_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loaded xmlns="88b5d6c7-37bd-4c70-8472-999ca9f7f994">false</Uploaded>
    <lcf76f155ced4ddcb4097134ff3c332f xmlns="88b5d6c7-37bd-4c70-8472-999ca9f7f994">
      <Terms xmlns="http://schemas.microsoft.com/office/infopath/2007/PartnerControls"/>
    </lcf76f155ced4ddcb4097134ff3c332f>
    <TaxCatchAll xmlns="b6be498a-ce3f-4aae-8cfa-ac32a7b97cd2" xsi:nil="true"/>
    <thumbnail0 xmlns="88b5d6c7-37bd-4c70-8472-999ca9f7f994" xsi:nil="true"/>
    <Thumbnail xmlns="88b5d6c7-37bd-4c70-8472-999ca9f7f9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9F52BC4999B4FA7430CAD6DB71573" ma:contentTypeVersion="23" ma:contentTypeDescription="Create a new document." ma:contentTypeScope="" ma:versionID="740557c9cd1036fd9ff6582a09eea6a0">
  <xsd:schema xmlns:xsd="http://www.w3.org/2001/XMLSchema" xmlns:xs="http://www.w3.org/2001/XMLSchema" xmlns:p="http://schemas.microsoft.com/office/2006/metadata/properties" xmlns:ns2="88b5d6c7-37bd-4c70-8472-999ca9f7f994" xmlns:ns3="b6be498a-ce3f-4aae-8cfa-ac32a7b97cd2" targetNamespace="http://schemas.microsoft.com/office/2006/metadata/properties" ma:root="true" ma:fieldsID="11537f2fd19bc9bf38dca28c580daec1" ns2:_="" ns3:_="">
    <xsd:import namespace="88b5d6c7-37bd-4c70-8472-999ca9f7f994"/>
    <xsd:import namespace="b6be498a-ce3f-4aae-8cfa-ac32a7b97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Uploaded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Thumbnail" minOccurs="0"/>
                <xsd:element ref="ns2:thumbnail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5d6c7-37bd-4c70-8472-999ca9f7f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Uploaded" ma:index="21" nillable="true" ma:displayName="Uploaded" ma:default="0" ma:format="Dropdown" ma:internalName="Uploaded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87b9b8e-a539-4a2a-8078-09dc5c368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7" nillable="true" ma:displayName="Thumbnail" ma:format="Thumbnail" ma:internalName="Thumbnail">
      <xsd:simpleType>
        <xsd:restriction base="dms:Unknown"/>
      </xsd:simpleType>
    </xsd:element>
    <xsd:element name="thumbnail0" ma:index="28" nillable="true" ma:displayName="thumbnail" ma:format="Thumbnail" ma:internalName="thumbnail0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e498a-ce3f-4aae-8cfa-ac32a7b97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4f863f-a619-4865-8ef1-fe71d2a7abae}" ma:internalName="TaxCatchAll" ma:showField="CatchAllData" ma:web="b6be498a-ce3f-4aae-8cfa-ac32a7b97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D9891D-6EC4-4935-BA10-9760148F3DD4}">
  <ds:schemaRefs>
    <ds:schemaRef ds:uri="http://schemas.microsoft.com/office/2006/metadata/properties"/>
    <ds:schemaRef ds:uri="http://schemas.microsoft.com/office/infopath/2007/PartnerControls"/>
    <ds:schemaRef ds:uri="88b5d6c7-37bd-4c70-8472-999ca9f7f994"/>
    <ds:schemaRef ds:uri="b6be498a-ce3f-4aae-8cfa-ac32a7b97cd2"/>
  </ds:schemaRefs>
</ds:datastoreItem>
</file>

<file path=customXml/itemProps2.xml><?xml version="1.0" encoding="utf-8"?>
<ds:datastoreItem xmlns:ds="http://schemas.openxmlformats.org/officeDocument/2006/customXml" ds:itemID="{F1E48590-52BF-46EB-819C-AC077D285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5d6c7-37bd-4c70-8472-999ca9f7f994"/>
    <ds:schemaRef ds:uri="b6be498a-ce3f-4aae-8cfa-ac32a7b97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0FC6A1-DB7E-45EA-9BFB-15437CB90A3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FIDAC_modelo_de_documento_Apr_2024_s.dotx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Ellen Leishman</lastModifiedBy>
  <revision>2</revision>
  <dcterms:created xsi:type="dcterms:W3CDTF">2024-07-02T14:22:00.0000000Z</dcterms:created>
  <dcterms:modified xsi:type="dcterms:W3CDTF">2024-07-02T14:26:20.3666279Z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0x010100C269F52BC4999B4FA7430CAD6DB71573</vt:lpwstr>
  </property>
  <property fmtid="{D5CDD505-2E9C-101B-9397-08002B2CF9AE}" pid="3" name="MediaServiceImageTags">
    <vt:lpwstr/>
  </property>
</Properties>
</file>